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6CC4F" w14:textId="77777777" w:rsidR="00B32BB1" w:rsidRPr="00B32BB1" w:rsidRDefault="00B32BB1" w:rsidP="00B32BB1">
      <w:pPr>
        <w:spacing w:line="276" w:lineRule="auto"/>
        <w:rPr>
          <w:rFonts w:ascii="Fighter" w:eastAsia="Times New Roman" w:hAnsi="Fighter" w:cs="Angsana New"/>
          <w:b/>
          <w:color w:val="3B3B3B"/>
          <w:sz w:val="22"/>
          <w:szCs w:val="24"/>
          <w:lang w:eastAsia="da-DK"/>
        </w:rPr>
      </w:pPr>
      <w:r w:rsidRPr="00B32BB1">
        <w:rPr>
          <w:rFonts w:ascii="Fighter" w:eastAsia="Times New Roman" w:hAnsi="Fighter" w:cs="Angsana New"/>
          <w:b/>
          <w:color w:val="3B3B3B"/>
          <w:sz w:val="22"/>
          <w:szCs w:val="24"/>
          <w:lang w:eastAsia="da-DK"/>
        </w:rPr>
        <w:t xml:space="preserve">Pressemeddelelse </w:t>
      </w:r>
    </w:p>
    <w:p w14:paraId="5B18DBBF" w14:textId="23845E2B" w:rsidR="00B32BB1" w:rsidRPr="00B32BB1" w:rsidRDefault="00B32BB1" w:rsidP="00B32BB1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  <w:r w:rsidRPr="00B32BB1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Kræftens </w:t>
      </w:r>
      <w:r w:rsidR="00946D5C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Bekæmpelse </w:t>
      </w:r>
      <w:r w:rsidRPr="00B32BB1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>inviterer til foredrag om senfølger efter kræft</w:t>
      </w:r>
    </w:p>
    <w:p w14:paraId="63B321B3" w14:textId="77777777" w:rsidR="00B32BB1" w:rsidRPr="00B32BB1" w:rsidRDefault="00B32BB1" w:rsidP="00B32BB1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</w:p>
    <w:p w14:paraId="6A20BEC5" w14:textId="1B4E63B0" w:rsidR="00B32BB1" w:rsidRPr="00B32BB1" w:rsidRDefault="00B32BB1" w:rsidP="00B32BB1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  <w:r w:rsidRPr="00B32BB1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>Kræftoverlevelsen i Danmark stiger. O</w:t>
      </w:r>
      <w:r w:rsidR="0010549A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>ver</w:t>
      </w:r>
      <w:r w:rsidRPr="00B32BB1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 3</w:t>
      </w:r>
      <w:r w:rsidR="0010549A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>96</w:t>
      </w:r>
      <w:r w:rsidRPr="00B32BB1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.000 mennesker lever med eller efter en kræftsygdom. I </w:t>
      </w:r>
      <w:r w:rsidR="00946D5C" w:rsidRPr="00946D5C">
        <w:rPr>
          <w:rFonts w:ascii="Fighter" w:eastAsia="Times New Roman" w:hAnsi="Fighter" w:cs="Angsana New"/>
          <w:color w:val="3B3B3B"/>
          <w:sz w:val="22"/>
          <w:szCs w:val="24"/>
          <w:highlight w:val="yellow"/>
          <w:lang w:eastAsia="da-DK"/>
        </w:rPr>
        <w:t>XX (jeres]</w:t>
      </w:r>
      <w:r w:rsidRPr="00B32BB1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 kommune svarer det til </w:t>
      </w:r>
      <w:r w:rsidRPr="00B32BB1">
        <w:rPr>
          <w:rFonts w:ascii="Fighter" w:eastAsia="Times New Roman" w:hAnsi="Fighter" w:cs="Angsana New"/>
          <w:color w:val="3B3B3B"/>
          <w:sz w:val="22"/>
          <w:szCs w:val="24"/>
          <w:highlight w:val="yellow"/>
          <w:lang w:eastAsia="da-DK"/>
        </w:rPr>
        <w:t>(TAL, SE LINK NEDENFOR)</w:t>
      </w:r>
      <w:r w:rsidRPr="00B32BB1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 mennesker. </w:t>
      </w:r>
      <w:r w:rsidR="00946D5C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>Mere end halvdelen af a</w:t>
      </w:r>
      <w:r w:rsidRPr="00B32BB1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lle disse mennesker vil opleve at få senfølger. </w:t>
      </w:r>
    </w:p>
    <w:p w14:paraId="0543773E" w14:textId="77777777" w:rsidR="00B32BB1" w:rsidRPr="00B32BB1" w:rsidRDefault="00B32BB1" w:rsidP="00B32BB1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</w:p>
    <w:p w14:paraId="084239AD" w14:textId="217F65C5" w:rsidR="00B32BB1" w:rsidRPr="00B32BB1" w:rsidRDefault="00B32BB1" w:rsidP="00B32BB1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  <w:r w:rsidRPr="00B32BB1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I Kræftens Bekæmpelse i </w:t>
      </w:r>
      <w:r w:rsidRPr="00B32BB1">
        <w:rPr>
          <w:rFonts w:ascii="Fighter" w:eastAsia="Times New Roman" w:hAnsi="Fighter" w:cs="Angsana New"/>
          <w:color w:val="3B3B3B"/>
          <w:sz w:val="22"/>
          <w:szCs w:val="24"/>
          <w:highlight w:val="yellow"/>
          <w:lang w:eastAsia="da-DK"/>
        </w:rPr>
        <w:t>(BY)</w:t>
      </w:r>
      <w:r w:rsidRPr="00B32BB1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 ønsker vi derfor at sætte fokus på senfølger. Det gør vi med et foredrag den </w:t>
      </w:r>
      <w:r w:rsidRPr="00B32BB1">
        <w:rPr>
          <w:rFonts w:ascii="Fighter" w:eastAsia="Times New Roman" w:hAnsi="Fighter" w:cs="Angsana New"/>
          <w:color w:val="3B3B3B"/>
          <w:sz w:val="22"/>
          <w:szCs w:val="24"/>
          <w:highlight w:val="yellow"/>
          <w:lang w:eastAsia="da-DK"/>
        </w:rPr>
        <w:t>(TID OG STED)</w:t>
      </w:r>
      <w:r w:rsidRPr="00B32BB1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. </w:t>
      </w:r>
    </w:p>
    <w:p w14:paraId="6FAB6581" w14:textId="77777777" w:rsidR="00B32BB1" w:rsidRPr="00B32BB1" w:rsidRDefault="00B32BB1" w:rsidP="00B32BB1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</w:p>
    <w:p w14:paraId="1D6206E4" w14:textId="77777777" w:rsidR="00B32BB1" w:rsidRPr="00B32BB1" w:rsidRDefault="00B32BB1" w:rsidP="00B32BB1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  <w:r w:rsidRPr="00946D5C">
        <w:rPr>
          <w:rFonts w:ascii="Fighter" w:eastAsia="Times New Roman" w:hAnsi="Fighter" w:cs="Angsana New"/>
          <w:color w:val="3B3B3B"/>
          <w:sz w:val="22"/>
          <w:szCs w:val="24"/>
          <w:highlight w:val="yellow"/>
          <w:lang w:eastAsia="da-DK"/>
        </w:rPr>
        <w:t>(NAVN),</w:t>
      </w:r>
      <w:r w:rsidRPr="00B32BB1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 der til daglig er rådgiver ved kræftrådgivningen i </w:t>
      </w:r>
      <w:r w:rsidRPr="00B32BB1">
        <w:rPr>
          <w:rFonts w:ascii="Fighter" w:eastAsia="Times New Roman" w:hAnsi="Fighter" w:cs="Angsana New"/>
          <w:color w:val="3B3B3B"/>
          <w:sz w:val="22"/>
          <w:szCs w:val="24"/>
          <w:highlight w:val="yellow"/>
          <w:lang w:eastAsia="da-DK"/>
        </w:rPr>
        <w:t>(BY)</w:t>
      </w:r>
      <w:r w:rsidRPr="00B32BB1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 vil denne aften fortælle, hvad senfølger er, </w:t>
      </w:r>
      <w:r w:rsidRPr="00B32BB1">
        <w:rPr>
          <w:rFonts w:ascii="Fighter" w:eastAsia="Times New Roman" w:hAnsi="Fighter" w:cs="Fighter Word"/>
          <w:color w:val="3B3B3B"/>
          <w:sz w:val="22"/>
          <w:szCs w:val="24"/>
          <w:lang w:eastAsia="da-DK"/>
        </w:rPr>
        <w:t>hvordan de både kan være fysiske og psykiske, og hvad man kan gøre for at afhjælpe dem.</w:t>
      </w:r>
    </w:p>
    <w:p w14:paraId="54AF2A93" w14:textId="77777777" w:rsidR="00B32BB1" w:rsidRPr="00B32BB1" w:rsidRDefault="00B32BB1" w:rsidP="00B32BB1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</w:p>
    <w:p w14:paraId="5F0129C2" w14:textId="5A5BF87E" w:rsidR="00B32BB1" w:rsidRPr="00B32BB1" w:rsidRDefault="00B32BB1" w:rsidP="00B32BB1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  <w:r w:rsidRPr="00B32BB1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>Foredraget er for alle, som ønsker mere viden om senfølger</w:t>
      </w:r>
      <w:r w:rsidR="00946D5C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 – både </w:t>
      </w:r>
      <w:r w:rsidRPr="00B32BB1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kræftramte, pårørende, politikere, sundhedsprofessionelle og borgere. </w:t>
      </w:r>
    </w:p>
    <w:p w14:paraId="4AABE7F2" w14:textId="77777777" w:rsidR="00B32BB1" w:rsidRPr="00B32BB1" w:rsidRDefault="00B32BB1" w:rsidP="00B32BB1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</w:p>
    <w:p w14:paraId="3FEDFB0B" w14:textId="77777777" w:rsidR="00B32BB1" w:rsidRPr="00B32BB1" w:rsidRDefault="00B32BB1" w:rsidP="00B32BB1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  <w:r w:rsidRPr="00B32BB1"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  <w:t xml:space="preserve">Tilmelding </w:t>
      </w:r>
      <w:r w:rsidRPr="00B32BB1">
        <w:rPr>
          <w:rFonts w:ascii="Fighter" w:eastAsia="Times New Roman" w:hAnsi="Fighter" w:cs="Angsana New"/>
          <w:color w:val="3B3B3B"/>
          <w:sz w:val="22"/>
          <w:szCs w:val="24"/>
          <w:highlight w:val="yellow"/>
          <w:lang w:eastAsia="da-DK"/>
        </w:rPr>
        <w:t>(NAVN OG KONTAKTOPLYSNINGER)</w:t>
      </w:r>
    </w:p>
    <w:p w14:paraId="27C49D74" w14:textId="77777777" w:rsidR="00B32BB1" w:rsidRPr="00B32BB1" w:rsidRDefault="00B32BB1" w:rsidP="00B32BB1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</w:p>
    <w:p w14:paraId="3CD9376B" w14:textId="77777777" w:rsidR="00B32BB1" w:rsidRPr="00B32BB1" w:rsidRDefault="00B32BB1" w:rsidP="00B32BB1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</w:p>
    <w:p w14:paraId="742FDA43" w14:textId="77777777" w:rsidR="00B32BB1" w:rsidRPr="00B32BB1" w:rsidRDefault="00B32BB1" w:rsidP="00B32BB1">
      <w:pPr>
        <w:spacing w:line="276" w:lineRule="auto"/>
        <w:rPr>
          <w:rFonts w:ascii="Fighter" w:eastAsia="Times New Roman" w:hAnsi="Fighter" w:cs="Angsana New"/>
          <w:color w:val="3B3B3B"/>
          <w:sz w:val="22"/>
          <w:szCs w:val="24"/>
          <w:lang w:eastAsia="da-DK"/>
        </w:rPr>
      </w:pPr>
    </w:p>
    <w:p w14:paraId="6AD526BC" w14:textId="77777777" w:rsidR="00B32BB1" w:rsidRPr="00B32BB1" w:rsidRDefault="00B32BB1" w:rsidP="00B32BB1">
      <w:pPr>
        <w:spacing w:line="276" w:lineRule="auto"/>
        <w:rPr>
          <w:rFonts w:ascii="Fighter" w:eastAsia="Times New Roman" w:hAnsi="Fighter" w:cs="Angsana New"/>
          <w:i/>
          <w:color w:val="3B3B3B"/>
          <w:sz w:val="22"/>
          <w:szCs w:val="24"/>
          <w:lang w:eastAsia="da-DK"/>
        </w:rPr>
      </w:pPr>
      <w:r w:rsidRPr="00B32BB1">
        <w:rPr>
          <w:rFonts w:ascii="Fighter" w:eastAsia="Times New Roman" w:hAnsi="Fighter" w:cs="Angsana New"/>
          <w:i/>
          <w:color w:val="3B3B3B"/>
          <w:sz w:val="22"/>
          <w:szCs w:val="24"/>
          <w:highlight w:val="yellow"/>
          <w:lang w:eastAsia="da-DK"/>
        </w:rPr>
        <w:t xml:space="preserve">Link til kommune data: </w:t>
      </w:r>
      <w:hyperlink r:id="rId4" w:history="1">
        <w:r w:rsidRPr="00B32BB1">
          <w:rPr>
            <w:rFonts w:ascii="Fighter" w:eastAsia="Times New Roman" w:hAnsi="Fighter" w:cs="Angsana New"/>
            <w:i/>
            <w:color w:val="3B3B3B"/>
            <w:sz w:val="22"/>
            <w:szCs w:val="24"/>
            <w:highlight w:val="yellow"/>
            <w:u w:val="single"/>
            <w:lang w:eastAsia="da-DK"/>
          </w:rPr>
          <w:t>Kommunedata</w:t>
        </w:r>
      </w:hyperlink>
      <w:r w:rsidRPr="00B32BB1">
        <w:rPr>
          <w:rFonts w:ascii="Fighter" w:eastAsia="Times New Roman" w:hAnsi="Fighter" w:cs="Angsana New"/>
          <w:i/>
          <w:color w:val="3B3B3B"/>
          <w:sz w:val="22"/>
          <w:szCs w:val="24"/>
          <w:lang w:eastAsia="da-DK"/>
        </w:rPr>
        <w:t xml:space="preserve"> </w:t>
      </w:r>
    </w:p>
    <w:p w14:paraId="7287F89B" w14:textId="77777777" w:rsidR="0044391B" w:rsidRDefault="0044391B"/>
    <w:sectPr w:rsidR="0044391B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ighter Word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B1"/>
    <w:rsid w:val="0000579C"/>
    <w:rsid w:val="0010549A"/>
    <w:rsid w:val="002333B7"/>
    <w:rsid w:val="00312804"/>
    <w:rsid w:val="0041334F"/>
    <w:rsid w:val="00442043"/>
    <w:rsid w:val="0044391B"/>
    <w:rsid w:val="00456ABA"/>
    <w:rsid w:val="0081052E"/>
    <w:rsid w:val="00946D5C"/>
    <w:rsid w:val="009B5939"/>
    <w:rsid w:val="009C788C"/>
    <w:rsid w:val="00AB5A11"/>
    <w:rsid w:val="00AC32DD"/>
    <w:rsid w:val="00B32BB1"/>
    <w:rsid w:val="00CC3D11"/>
    <w:rsid w:val="00EC7912"/>
    <w:rsid w:val="00F17EFD"/>
    <w:rsid w:val="00F7126C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BB154"/>
  <w15:chartTrackingRefBased/>
  <w15:docId w15:val="{469255D6-0F9D-412A-AB65-44CFC5CE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cancer.dk/hjaelp-viden/fakta-om-kraeft/kraeft-i-tal/regioner-og-kommuner/kommuner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2326893-d167-47d4-9a45-6c9c6b2efaf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944E21-88C7-4868-8E89-8881B7B4A1B0}"/>
</file>

<file path=customXml/itemProps2.xml><?xml version="1.0" encoding="utf-8"?>
<ds:datastoreItem xmlns:ds="http://schemas.openxmlformats.org/officeDocument/2006/customXml" ds:itemID="{23707CDD-F342-4EEB-B4E6-3B6D63F10C21}"/>
</file>

<file path=customXml/itemProps3.xml><?xml version="1.0" encoding="utf-8"?>
<ds:datastoreItem xmlns:ds="http://schemas.openxmlformats.org/officeDocument/2006/customXml" ds:itemID="{57B716F5-5D90-40A2-9CC2-800082929797}"/>
</file>

<file path=customXml/itemProps4.xml><?xml version="1.0" encoding="utf-8"?>
<ds:datastoreItem xmlns:ds="http://schemas.openxmlformats.org/officeDocument/2006/customXml" ds:itemID="{CF378F7D-55A9-45B6-B059-42CC20F6E3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847</Characters>
  <Application>Microsoft Office Word</Application>
  <DocSecurity>0</DocSecurity>
  <Lines>7</Lines>
  <Paragraphs>1</Paragraphs>
  <ScaleCrop>false</ScaleCrop>
  <Company>Kraftens Bekampelse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Sloth</dc:creator>
  <cp:keywords/>
  <dc:description/>
  <cp:lastModifiedBy>Katrine Ridder Brøndum</cp:lastModifiedBy>
  <cp:revision>3</cp:revision>
  <dcterms:created xsi:type="dcterms:W3CDTF">2023-03-17T13:30:00Z</dcterms:created>
  <dcterms:modified xsi:type="dcterms:W3CDTF">2025-01-07T14:29:00Z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</Properties>
</file>