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7D336" w14:textId="3621B59F" w:rsidR="00781479" w:rsidRDefault="00781479" w:rsidP="00781479">
      <w:pPr>
        <w:rPr>
          <w:rFonts w:ascii="Fighter" w:hAnsi="Fighter"/>
          <w:u w:val="single"/>
        </w:rPr>
      </w:pPr>
    </w:p>
    <w:p w14:paraId="46416529" w14:textId="24BF9364" w:rsidR="00424B21" w:rsidRPr="00424B21" w:rsidRDefault="00424B21" w:rsidP="00781479">
      <w:pPr>
        <w:rPr>
          <w:rFonts w:ascii="Fighter" w:hAnsi="Fighter"/>
          <w:i/>
          <w:u w:val="single"/>
        </w:rPr>
      </w:pPr>
      <w:r w:rsidRPr="00424B21">
        <w:rPr>
          <w:rFonts w:ascii="Fighter" w:hAnsi="Fighter"/>
          <w:i/>
          <w:highlight w:val="yellow"/>
          <w:u w:val="single"/>
        </w:rPr>
        <w:t>Her kan I plukke</w:t>
      </w:r>
      <w:r w:rsidR="002A6D97">
        <w:rPr>
          <w:rFonts w:ascii="Fighter" w:hAnsi="Fighter"/>
          <w:i/>
          <w:highlight w:val="yellow"/>
          <w:u w:val="single"/>
        </w:rPr>
        <w:t>,</w:t>
      </w:r>
      <w:r w:rsidRPr="00424B21">
        <w:rPr>
          <w:rFonts w:ascii="Fighter" w:hAnsi="Fighter"/>
          <w:i/>
          <w:highlight w:val="yellow"/>
          <w:u w:val="single"/>
        </w:rPr>
        <w:t xml:space="preserve"> hvad I synes er relevant for jeres beretnin</w:t>
      </w:r>
      <w:r w:rsidRPr="002C0018">
        <w:rPr>
          <w:rFonts w:ascii="Fighter" w:hAnsi="Fighter"/>
          <w:i/>
          <w:highlight w:val="yellow"/>
          <w:u w:val="single"/>
        </w:rPr>
        <w:t>g</w:t>
      </w:r>
      <w:r w:rsidR="00B064A4" w:rsidRPr="002C0018">
        <w:rPr>
          <w:rFonts w:ascii="Fighter" w:hAnsi="Fighter"/>
          <w:i/>
          <w:highlight w:val="yellow"/>
          <w:u w:val="single"/>
        </w:rPr>
        <w:t xml:space="preserve"> og </w:t>
      </w:r>
      <w:r w:rsidR="00D5239B" w:rsidRPr="002C0018">
        <w:rPr>
          <w:rFonts w:ascii="Fighter" w:hAnsi="Fighter"/>
          <w:i/>
          <w:highlight w:val="yellow"/>
          <w:u w:val="single"/>
        </w:rPr>
        <w:t>tilføje konkrete</w:t>
      </w:r>
      <w:r w:rsidR="002E1A7B" w:rsidRPr="002C0018">
        <w:rPr>
          <w:rFonts w:ascii="Fighter" w:hAnsi="Fighter"/>
          <w:i/>
          <w:highlight w:val="yellow"/>
          <w:u w:val="single"/>
        </w:rPr>
        <w:t xml:space="preserve"> lokale resultater og tiltag</w:t>
      </w:r>
      <w:r w:rsidR="002C0018" w:rsidRPr="002C0018">
        <w:rPr>
          <w:rFonts w:ascii="Fighter" w:hAnsi="Fighter"/>
          <w:i/>
          <w:highlight w:val="yellow"/>
          <w:u w:val="single"/>
        </w:rPr>
        <w:t>.</w:t>
      </w:r>
    </w:p>
    <w:p w14:paraId="0E19F791" w14:textId="77777777" w:rsidR="00424B21" w:rsidRDefault="00424B21" w:rsidP="00781479">
      <w:pPr>
        <w:rPr>
          <w:rFonts w:ascii="Fighter" w:hAnsi="Fighter"/>
          <w:u w:val="single"/>
        </w:rPr>
      </w:pPr>
    </w:p>
    <w:p w14:paraId="64AEB0A8" w14:textId="5212A582" w:rsidR="00781479" w:rsidRDefault="00781479" w:rsidP="00781479">
      <w:pPr>
        <w:pStyle w:val="Overskrift1"/>
        <w:rPr>
          <w:rFonts w:ascii="Fighter" w:hAnsi="Fighter"/>
          <w:color w:val="FF0000"/>
        </w:rPr>
      </w:pPr>
      <w:r>
        <w:rPr>
          <w:rFonts w:ascii="Fighter" w:hAnsi="Fighter"/>
          <w:color w:val="FF0000"/>
        </w:rPr>
        <w:t>Årets gang i 20</w:t>
      </w:r>
      <w:r w:rsidR="00795DC9">
        <w:rPr>
          <w:rFonts w:ascii="Fighter" w:hAnsi="Fighter"/>
          <w:color w:val="FF0000"/>
        </w:rPr>
        <w:t>25</w:t>
      </w:r>
    </w:p>
    <w:p w14:paraId="6F2F353E" w14:textId="5B6D35F1" w:rsidR="00781479" w:rsidRPr="00C47DC5" w:rsidRDefault="00781479" w:rsidP="00781479">
      <w:pPr>
        <w:rPr>
          <w:rFonts w:ascii="Fighter" w:hAnsi="Fighter"/>
          <w:highlight w:val="magenta"/>
        </w:rPr>
      </w:pPr>
      <w:r w:rsidRPr="00CB40CA">
        <w:rPr>
          <w:rFonts w:ascii="Fighter" w:hAnsi="Fighter"/>
        </w:rPr>
        <w:t xml:space="preserve">Velkommen til generalforsamlingen i </w:t>
      </w:r>
      <w:r w:rsidRPr="00007E6B">
        <w:rPr>
          <w:rFonts w:ascii="Fighter" w:hAnsi="Fighter"/>
          <w:highlight w:val="yellow"/>
        </w:rPr>
        <w:t>XX lokalforening</w:t>
      </w:r>
      <w:r w:rsidRPr="00CB40CA">
        <w:rPr>
          <w:rFonts w:ascii="Fighter" w:hAnsi="Fighter"/>
        </w:rPr>
        <w:t xml:space="preserve">. </w:t>
      </w:r>
      <w:r w:rsidRPr="00D52C9B">
        <w:rPr>
          <w:rFonts w:ascii="Fighter" w:hAnsi="Fighter"/>
        </w:rPr>
        <w:t>202</w:t>
      </w:r>
      <w:r w:rsidR="0039097B">
        <w:rPr>
          <w:rFonts w:ascii="Fighter" w:hAnsi="Fighter"/>
        </w:rPr>
        <w:t>5</w:t>
      </w:r>
      <w:r w:rsidRPr="00D52C9B">
        <w:rPr>
          <w:rFonts w:ascii="Fighter" w:hAnsi="Fighter"/>
        </w:rPr>
        <w:t xml:space="preserve"> har været et år, </w:t>
      </w:r>
      <w:r w:rsidR="00723568">
        <w:rPr>
          <w:rFonts w:ascii="Fighter" w:hAnsi="Fighter"/>
        </w:rPr>
        <w:t>med</w:t>
      </w:r>
      <w:r w:rsidR="008450E1">
        <w:rPr>
          <w:rFonts w:ascii="Fighter" w:hAnsi="Fighter"/>
        </w:rPr>
        <w:t xml:space="preserve"> </w:t>
      </w:r>
      <w:r w:rsidR="000931D7">
        <w:rPr>
          <w:rFonts w:ascii="Fighter" w:hAnsi="Fighter"/>
        </w:rPr>
        <w:t>stort fokus</w:t>
      </w:r>
      <w:r w:rsidR="0039097B">
        <w:rPr>
          <w:rFonts w:ascii="Fighter" w:hAnsi="Fighter"/>
        </w:rPr>
        <w:t xml:space="preserve"> på blandt andet sundhedsreformen og Kræftplan V</w:t>
      </w:r>
      <w:r w:rsidR="000931D7">
        <w:rPr>
          <w:rFonts w:ascii="Fighter" w:hAnsi="Fighter"/>
        </w:rPr>
        <w:t xml:space="preserve"> </w:t>
      </w:r>
      <w:r w:rsidR="0039097B">
        <w:rPr>
          <w:rFonts w:ascii="Fighter" w:hAnsi="Fighter"/>
        </w:rPr>
        <w:t>–</w:t>
      </w:r>
      <w:r w:rsidR="000931D7">
        <w:rPr>
          <w:rFonts w:ascii="Fighter" w:hAnsi="Fighter"/>
        </w:rPr>
        <w:t xml:space="preserve"> </w:t>
      </w:r>
      <w:r w:rsidR="0039097B">
        <w:rPr>
          <w:rFonts w:ascii="Fighter" w:hAnsi="Fighter"/>
        </w:rPr>
        <w:t>og dermed også</w:t>
      </w:r>
      <w:r w:rsidR="00723568">
        <w:rPr>
          <w:rFonts w:ascii="Fighter" w:hAnsi="Fighter"/>
        </w:rPr>
        <w:t xml:space="preserve"> fuld fart på</w:t>
      </w:r>
      <w:r w:rsidR="00CB40CA" w:rsidRPr="00CB40CA">
        <w:rPr>
          <w:rFonts w:ascii="Fighter" w:hAnsi="Fighter"/>
        </w:rPr>
        <w:t xml:space="preserve"> </w:t>
      </w:r>
      <w:r w:rsidR="0039097B">
        <w:rPr>
          <w:rFonts w:ascii="Fighter" w:hAnsi="Fighter"/>
        </w:rPr>
        <w:t xml:space="preserve">den politiske del af </w:t>
      </w:r>
      <w:r w:rsidR="00CB40CA" w:rsidRPr="00723568">
        <w:rPr>
          <w:rFonts w:ascii="Fighter" w:hAnsi="Fighter"/>
        </w:rPr>
        <w:t>foreningslivet i Kræftens Bekæmpelse</w:t>
      </w:r>
      <w:r w:rsidR="008450E1">
        <w:rPr>
          <w:rFonts w:ascii="Fighter" w:hAnsi="Fighter"/>
        </w:rPr>
        <w:t>.</w:t>
      </w:r>
    </w:p>
    <w:p w14:paraId="7EAD6A1F" w14:textId="080C4626" w:rsidR="008472A7" w:rsidRPr="008472A7" w:rsidRDefault="008472A7" w:rsidP="008472A7">
      <w:pPr>
        <w:rPr>
          <w:rFonts w:ascii="Fighter" w:hAnsi="Fighter"/>
        </w:rPr>
      </w:pPr>
      <w:r>
        <w:rPr>
          <w:rFonts w:ascii="Fighter" w:hAnsi="Fighter"/>
          <w:b/>
          <w:bCs/>
        </w:rPr>
        <w:br/>
      </w:r>
      <w:r w:rsidRPr="008472A7">
        <w:rPr>
          <w:rFonts w:ascii="Fighter" w:hAnsi="Fighter"/>
          <w:color w:val="FF0000"/>
        </w:rPr>
        <w:t xml:space="preserve">Kræftplan V </w:t>
      </w:r>
    </w:p>
    <w:p w14:paraId="5DCD1D7F" w14:textId="239D3C2A" w:rsidR="008472A7" w:rsidRPr="008472A7" w:rsidRDefault="008472A7" w:rsidP="008472A7">
      <w:pPr>
        <w:rPr>
          <w:rFonts w:ascii="Fighter" w:hAnsi="Fighter"/>
        </w:rPr>
      </w:pPr>
      <w:r w:rsidRPr="008472A7">
        <w:rPr>
          <w:rFonts w:ascii="Fighter" w:hAnsi="Fighter"/>
        </w:rPr>
        <w:t>I 2025 fik vi en ny kræftplan – Kræftplan V. Den femte kræftplan har fået navnet ’Et bedre liv med og efter kræft’. Planen indeholder 36 initiativer inden for områder, som vi arbejder for i Kræftens Bekæmpelse: at forebygge kræft bedre, at finde kræft tidligere, at give bedre behandling og øge overlevelsen samt at støtte kræftpatienter bedre i livet efter og med kræft. Vi er meget glade for – og har arbejdet hårdt for - at flere af Kræftens Bekæmpelses centrale prioriteter er blevet en del af kræftplanen</w:t>
      </w:r>
      <w:r w:rsidR="003F7058">
        <w:rPr>
          <w:rFonts w:ascii="Fighter" w:hAnsi="Fighter"/>
        </w:rPr>
        <w:t>,</w:t>
      </w:r>
      <w:r w:rsidRPr="008472A7">
        <w:rPr>
          <w:rFonts w:ascii="Fighter" w:hAnsi="Fighter"/>
        </w:rPr>
        <w:t xml:space="preserve"> og vi glæder os til at følge kræftplanens 36 indsatser blive ført ud i livet.</w:t>
      </w:r>
    </w:p>
    <w:p w14:paraId="2AF22F6B" w14:textId="77777777" w:rsidR="008472A7" w:rsidRDefault="008472A7" w:rsidP="00781479">
      <w:pPr>
        <w:rPr>
          <w:rFonts w:ascii="Fighter" w:hAnsi="Fighter"/>
          <w:color w:val="FF0000"/>
        </w:rPr>
      </w:pPr>
    </w:p>
    <w:p w14:paraId="33E29D5C" w14:textId="4A0E8D43" w:rsidR="00CE3637" w:rsidRPr="00CE3637" w:rsidRDefault="00CE3637" w:rsidP="00CE3637">
      <w:pPr>
        <w:rPr>
          <w:rFonts w:ascii="Fighter" w:hAnsi="Fighter" w:cs="Arial"/>
          <w:color w:val="FF0000"/>
          <w:szCs w:val="24"/>
        </w:rPr>
      </w:pPr>
      <w:r w:rsidRPr="00CE3637">
        <w:rPr>
          <w:rFonts w:ascii="Fighter" w:hAnsi="Fighter" w:cs="Arial"/>
          <w:color w:val="FF0000"/>
          <w:szCs w:val="24"/>
        </w:rPr>
        <w:t xml:space="preserve">Sundhedsreformen </w:t>
      </w:r>
    </w:p>
    <w:p w14:paraId="17BBA213" w14:textId="03DCA62E" w:rsidR="00CE3637" w:rsidRPr="00CE3637" w:rsidRDefault="00CE3637" w:rsidP="00CE3637">
      <w:pPr>
        <w:rPr>
          <w:rFonts w:ascii="Fighter" w:hAnsi="Fighter" w:cs="Arial"/>
          <w:color w:val="000000" w:themeColor="text1"/>
          <w:szCs w:val="24"/>
        </w:rPr>
      </w:pPr>
      <w:r w:rsidRPr="00CE3637">
        <w:rPr>
          <w:rFonts w:ascii="Fighter" w:hAnsi="Fighter" w:cs="Arial"/>
          <w:color w:val="000000" w:themeColor="text1"/>
          <w:szCs w:val="24"/>
        </w:rPr>
        <w:t xml:space="preserve">En vigtig ting i sundhedsvæsenet i 2025 var starten på udmøntning af sundhedsreformen, som skal træde fuldt i kraft fra 1. januar 2027. Vi har to store opgaver i den forbindelse. </w:t>
      </w:r>
      <w:r w:rsidR="003E7A67">
        <w:rPr>
          <w:rFonts w:ascii="Fighter" w:hAnsi="Fighter" w:cs="Arial"/>
          <w:color w:val="000000" w:themeColor="text1"/>
          <w:szCs w:val="24"/>
        </w:rPr>
        <w:br/>
      </w:r>
    </w:p>
    <w:p w14:paraId="6CD5B2AA" w14:textId="2CD05183" w:rsidR="00217D30" w:rsidRPr="00217D30" w:rsidRDefault="00CE3637" w:rsidP="00217D30">
      <w:pPr>
        <w:rPr>
          <w:rFonts w:ascii="Fighter" w:hAnsi="Fighter" w:cs="Arial"/>
          <w:color w:val="000000" w:themeColor="text1"/>
          <w:szCs w:val="24"/>
        </w:rPr>
      </w:pPr>
      <w:r w:rsidRPr="00CE3637">
        <w:rPr>
          <w:rFonts w:ascii="Fighter" w:hAnsi="Fighter" w:cs="Arial"/>
          <w:color w:val="000000" w:themeColor="text1"/>
          <w:szCs w:val="24"/>
        </w:rPr>
        <w:t xml:space="preserve">Den ene er at tilpasse </w:t>
      </w:r>
      <w:r w:rsidR="00167D1F">
        <w:rPr>
          <w:rFonts w:ascii="Fighter" w:hAnsi="Fighter" w:cs="Arial"/>
          <w:color w:val="000000" w:themeColor="text1"/>
          <w:szCs w:val="24"/>
        </w:rPr>
        <w:t>Kræftens Bekæmpelse</w:t>
      </w:r>
      <w:r w:rsidRPr="00CE3637">
        <w:rPr>
          <w:rFonts w:ascii="Fighter" w:hAnsi="Fighter" w:cs="Arial"/>
          <w:color w:val="000000" w:themeColor="text1"/>
          <w:szCs w:val="24"/>
        </w:rPr>
        <w:t xml:space="preserve"> både til den nye store Region Øst, så vi i det politiske arbejde i vores regionsudvalg og lokalforeninger kan matche den nye politiske organisering i Østdanmark og til de nye sundhedsråd. Den opgave er vi i fuld gang med</w:t>
      </w:r>
      <w:r w:rsidR="00217D30">
        <w:rPr>
          <w:rFonts w:ascii="Fighter" w:hAnsi="Fighter" w:cs="Arial"/>
          <w:color w:val="000000" w:themeColor="text1"/>
          <w:szCs w:val="24"/>
        </w:rPr>
        <w:t>, og allerede nu er de</w:t>
      </w:r>
      <w:r w:rsidR="00F3272E">
        <w:rPr>
          <w:rFonts w:ascii="Fighter" w:hAnsi="Fighter" w:cs="Arial"/>
          <w:color w:val="000000" w:themeColor="text1"/>
          <w:szCs w:val="24"/>
        </w:rPr>
        <w:t xml:space="preserve">t aftalt at </w:t>
      </w:r>
      <w:r w:rsidR="00217D30" w:rsidRPr="00217D30">
        <w:rPr>
          <w:rFonts w:ascii="Fighter" w:hAnsi="Fighter" w:cs="Arial"/>
          <w:color w:val="000000" w:themeColor="text1"/>
          <w:szCs w:val="24"/>
        </w:rPr>
        <w:t>lokalforeninger</w:t>
      </w:r>
      <w:r w:rsidR="00F3272E">
        <w:rPr>
          <w:rFonts w:ascii="Fighter" w:hAnsi="Fighter" w:cs="Arial"/>
          <w:color w:val="000000" w:themeColor="text1"/>
          <w:szCs w:val="24"/>
        </w:rPr>
        <w:t>ne</w:t>
      </w:r>
      <w:r w:rsidR="00217D30">
        <w:rPr>
          <w:rFonts w:ascii="Fighter" w:hAnsi="Fighter" w:cs="Arial"/>
          <w:color w:val="000000" w:themeColor="text1"/>
          <w:szCs w:val="24"/>
        </w:rPr>
        <w:t xml:space="preserve"> -</w:t>
      </w:r>
      <w:r w:rsidR="00217D30" w:rsidRPr="00217D30">
        <w:rPr>
          <w:rFonts w:ascii="Fighter" w:hAnsi="Fighter" w:cs="Arial"/>
          <w:color w:val="000000" w:themeColor="text1"/>
          <w:szCs w:val="24"/>
        </w:rPr>
        <w:t xml:space="preserve"> indenfor hvert sundhedsrådsområde</w:t>
      </w:r>
      <w:r w:rsidR="00217D30">
        <w:rPr>
          <w:rFonts w:ascii="Fighter" w:hAnsi="Fighter" w:cs="Arial"/>
          <w:color w:val="000000" w:themeColor="text1"/>
          <w:szCs w:val="24"/>
        </w:rPr>
        <w:t xml:space="preserve"> -</w:t>
      </w:r>
      <w:r w:rsidR="00217D30" w:rsidRPr="00217D30">
        <w:rPr>
          <w:rFonts w:ascii="Fighter" w:hAnsi="Fighter" w:cs="Arial"/>
          <w:color w:val="000000" w:themeColor="text1"/>
          <w:szCs w:val="24"/>
        </w:rPr>
        <w:t xml:space="preserve"> skal samarbejde med regionsudvalget om politisk interessevaretagelse over for sundhedsrådene.</w:t>
      </w:r>
    </w:p>
    <w:p w14:paraId="45F10359" w14:textId="50DEBFB4" w:rsidR="00CE3637" w:rsidRDefault="00167D1F" w:rsidP="00CE3637">
      <w:pPr>
        <w:rPr>
          <w:rFonts w:ascii="Fighter" w:hAnsi="Fighter" w:cs="Arial"/>
          <w:color w:val="000000" w:themeColor="text1"/>
          <w:szCs w:val="24"/>
        </w:rPr>
      </w:pPr>
      <w:r>
        <w:rPr>
          <w:rFonts w:ascii="Fighter" w:hAnsi="Fighter" w:cs="Arial"/>
          <w:color w:val="000000" w:themeColor="text1"/>
          <w:szCs w:val="24"/>
        </w:rPr>
        <w:br/>
      </w:r>
      <w:r w:rsidR="00CE3637" w:rsidRPr="00CE3637">
        <w:rPr>
          <w:rFonts w:ascii="Fighter" w:hAnsi="Fighter" w:cs="Arial"/>
          <w:color w:val="000000" w:themeColor="text1"/>
          <w:szCs w:val="24"/>
        </w:rPr>
        <w:t>Den anden store opgave i forbindelse med sundhedsreformen er at påvirke indretningen af det kommende sundhedsvæsen, så det kommer kræftpatienter og kræftområdet til gavn. Det gør v</w:t>
      </w:r>
      <w:r>
        <w:rPr>
          <w:rFonts w:ascii="Fighter" w:hAnsi="Fighter" w:cs="Arial"/>
          <w:color w:val="000000" w:themeColor="text1"/>
          <w:szCs w:val="24"/>
        </w:rPr>
        <w:t>i i Kræftens Bekæmpelse</w:t>
      </w:r>
      <w:r w:rsidR="00CE3637" w:rsidRPr="00CE3637">
        <w:rPr>
          <w:rFonts w:ascii="Fighter" w:hAnsi="Fighter" w:cs="Arial"/>
          <w:color w:val="000000" w:themeColor="text1"/>
          <w:szCs w:val="24"/>
        </w:rPr>
        <w:t xml:space="preserve"> gennem f.eks. at sidde i nationale arbejdsgrupper og gennem at indsende høringssvar til alle de mange lovændringer, som skal danne grundlaget for ændring af sundhedsvæsenet.</w:t>
      </w:r>
    </w:p>
    <w:p w14:paraId="24C2DBE4" w14:textId="77777777" w:rsidR="00551700" w:rsidRDefault="00551700" w:rsidP="00CE3637">
      <w:pPr>
        <w:rPr>
          <w:rFonts w:ascii="Fighter" w:hAnsi="Fighter" w:cs="Arial"/>
          <w:color w:val="000000" w:themeColor="text1"/>
          <w:szCs w:val="24"/>
        </w:rPr>
      </w:pPr>
    </w:p>
    <w:p w14:paraId="21A54865" w14:textId="1DD30A93" w:rsidR="00217D30" w:rsidRDefault="00FF008F" w:rsidP="00CE3637">
      <w:pPr>
        <w:rPr>
          <w:rFonts w:ascii="Fighter" w:hAnsi="Fighter" w:cs="Arial"/>
          <w:color w:val="000000" w:themeColor="text1"/>
          <w:szCs w:val="24"/>
        </w:rPr>
      </w:pPr>
      <w:r>
        <w:rPr>
          <w:rFonts w:ascii="Fighter" w:hAnsi="Fighter" w:cs="Arial"/>
          <w:color w:val="000000" w:themeColor="text1"/>
          <w:szCs w:val="24"/>
        </w:rPr>
        <w:t>Det er blevet besluttet, at l</w:t>
      </w:r>
      <w:r w:rsidR="00551700">
        <w:rPr>
          <w:rFonts w:ascii="Fighter" w:hAnsi="Fighter" w:cs="Arial"/>
          <w:color w:val="000000" w:themeColor="text1"/>
          <w:szCs w:val="24"/>
        </w:rPr>
        <w:t xml:space="preserve">okalforeningerne skal samarbejde </w:t>
      </w:r>
      <w:r w:rsidR="004C1B54">
        <w:rPr>
          <w:rFonts w:ascii="Fighter" w:hAnsi="Fighter" w:cs="Arial"/>
          <w:color w:val="000000" w:themeColor="text1"/>
          <w:szCs w:val="24"/>
        </w:rPr>
        <w:t>med regionsudvalget</w:t>
      </w:r>
      <w:r w:rsidR="00551700">
        <w:rPr>
          <w:rFonts w:ascii="Fighter" w:hAnsi="Fighter" w:cs="Arial"/>
          <w:color w:val="000000" w:themeColor="text1"/>
          <w:szCs w:val="24"/>
        </w:rPr>
        <w:t xml:space="preserve"> indenfor hvert sundhedsområde om politisk interessevaretagelse over for sundhedsrådene.</w:t>
      </w:r>
    </w:p>
    <w:p w14:paraId="703055D9" w14:textId="3A1F5A63" w:rsidR="00D51813" w:rsidRPr="00323832" w:rsidRDefault="006756E9" w:rsidP="009D1C34">
      <w:pPr>
        <w:pStyle w:val="Overskrift1"/>
        <w:rPr>
          <w:rFonts w:ascii="Fighter" w:hAnsi="Fighter"/>
          <w:color w:val="FF0000"/>
          <w:sz w:val="24"/>
          <w:szCs w:val="24"/>
        </w:rPr>
      </w:pPr>
      <w:r w:rsidRPr="00323832">
        <w:rPr>
          <w:rFonts w:ascii="Fighter" w:hAnsi="Fighter"/>
          <w:color w:val="FF0000"/>
          <w:sz w:val="24"/>
          <w:szCs w:val="24"/>
        </w:rPr>
        <w:t>Fantastiske indsamlingsresultater</w:t>
      </w:r>
    </w:p>
    <w:p w14:paraId="72AF5F92" w14:textId="77777777" w:rsidR="00130F3E" w:rsidRDefault="00130F3E" w:rsidP="00130F3E">
      <w:pPr>
        <w:rPr>
          <w:rFonts w:ascii="Fighter" w:hAnsi="Fighter"/>
        </w:rPr>
      </w:pPr>
      <w:r w:rsidRPr="00130F3E">
        <w:rPr>
          <w:rFonts w:ascii="Fighter" w:hAnsi="Fighter"/>
        </w:rPr>
        <w:t xml:space="preserve">Mange af vores indsamlingskampagner og aktiviteter er eksempler på, at Kræftens Bekæmpelse nyder godt af et stort folkeligt og frivilligt engagement i kræftsagen. </w:t>
      </w:r>
    </w:p>
    <w:p w14:paraId="0983B5B5" w14:textId="77777777" w:rsidR="00130F3E" w:rsidRDefault="00130F3E" w:rsidP="00130F3E">
      <w:pPr>
        <w:rPr>
          <w:rFonts w:ascii="Fighter" w:hAnsi="Fighter"/>
        </w:rPr>
      </w:pPr>
    </w:p>
    <w:p w14:paraId="142C74DA" w14:textId="26D8175E" w:rsidR="00F07C04" w:rsidRDefault="00130F3E" w:rsidP="00130F3E">
      <w:pPr>
        <w:rPr>
          <w:rFonts w:ascii="Fighter" w:hAnsi="Fighter"/>
        </w:rPr>
      </w:pPr>
      <w:r w:rsidRPr="00130F3E">
        <w:rPr>
          <w:rFonts w:ascii="Fighter" w:hAnsi="Fighter"/>
        </w:rPr>
        <w:t>På Knæk Cancer blev der i 2025 sat ny rekord for private ildsjæles egne indsamlinge</w:t>
      </w:r>
      <w:r w:rsidR="00F07C04">
        <w:rPr>
          <w:rFonts w:ascii="Fighter" w:hAnsi="Fighter"/>
        </w:rPr>
        <w:t xml:space="preserve">r. </w:t>
      </w:r>
      <w:r w:rsidR="00F07C04" w:rsidRPr="00F07C04">
        <w:rPr>
          <w:rFonts w:ascii="Fighter" w:hAnsi="Fighter"/>
        </w:rPr>
        <w:t>Knæk Cancer samlede et flot resultat på over 137 millioner kroner (137.606.333 kr.) ind til forskning, patientstøtte og forebyggelse, hvilket er en smule mere end sidste år, takket være en kæmpe indsats fra hele Danmark.</w:t>
      </w:r>
    </w:p>
    <w:p w14:paraId="5EA8D2CD" w14:textId="77777777" w:rsidR="00811C6A" w:rsidRDefault="00811C6A" w:rsidP="00130F3E">
      <w:pPr>
        <w:rPr>
          <w:rFonts w:ascii="Fighter" w:hAnsi="Fighter"/>
        </w:rPr>
      </w:pPr>
    </w:p>
    <w:p w14:paraId="15F331F1" w14:textId="1716204F" w:rsidR="00811C6A" w:rsidRDefault="00811C6A" w:rsidP="00130F3E">
      <w:pPr>
        <w:rPr>
          <w:rFonts w:ascii="Fighter" w:hAnsi="Fighter"/>
        </w:rPr>
      </w:pPr>
      <w:r w:rsidRPr="00130F3E">
        <w:rPr>
          <w:rFonts w:ascii="Fighter" w:hAnsi="Fighter"/>
        </w:rPr>
        <w:t xml:space="preserve">Landsindsamlingen med sine 17.000 frivillige indsamlere </w:t>
      </w:r>
      <w:r>
        <w:rPr>
          <w:rFonts w:ascii="Fighter" w:hAnsi="Fighter"/>
        </w:rPr>
        <w:t xml:space="preserve">fik samlet lidt over </w:t>
      </w:r>
      <w:r>
        <w:rPr>
          <w:rFonts w:ascii="Fighter" w:hAnsi="Fighter"/>
        </w:rPr>
        <w:br/>
        <w:t xml:space="preserve">35, 5 mio. kroner ind til det samlede Knæk Cancer resultat. </w:t>
      </w:r>
      <w:r>
        <w:rPr>
          <w:rFonts w:ascii="Fighter" w:hAnsi="Fighter"/>
          <w:highlight w:val="yellow"/>
        </w:rPr>
        <w:t xml:space="preserve">Her i lokalforeningen/kommunen indsamlede vi xxxxx kr. (I kan finde det lokale resultat på: </w:t>
      </w:r>
      <w:hyperlink r:id="rId8" w:history="1">
        <w:r>
          <w:rPr>
            <w:rStyle w:val="Hyperlink"/>
            <w:rFonts w:ascii="Fighter" w:hAnsi="Fighter"/>
            <w:color w:val="auto"/>
            <w:highlight w:val="yellow"/>
          </w:rPr>
          <w:t>https://www.cancer.dk/indsamling/resultater/</w:t>
        </w:r>
      </w:hyperlink>
      <w:r>
        <w:rPr>
          <w:rFonts w:ascii="Fighter" w:hAnsi="Fighter"/>
          <w:highlight w:val="yellow"/>
        </w:rPr>
        <w:t>)</w:t>
      </w:r>
    </w:p>
    <w:p w14:paraId="6AADD754" w14:textId="77777777" w:rsidR="00F07C04" w:rsidRDefault="00F07C04" w:rsidP="00130F3E">
      <w:pPr>
        <w:rPr>
          <w:rFonts w:ascii="Fighter" w:hAnsi="Fighter"/>
        </w:rPr>
      </w:pPr>
    </w:p>
    <w:p w14:paraId="3A30DFB5" w14:textId="77777777" w:rsidR="0032563B" w:rsidRDefault="0032563B" w:rsidP="0032563B">
      <w:pPr>
        <w:rPr>
          <w:rFonts w:ascii="Fighter" w:hAnsi="Fighter"/>
        </w:rPr>
      </w:pPr>
      <w:r>
        <w:rPr>
          <w:rFonts w:ascii="Fighter" w:hAnsi="Fighter"/>
        </w:rPr>
        <w:t xml:space="preserve">Man kan se de mange projekter, som Knæk Cancer gennem årene har bidraget til, på hjemmesiden </w:t>
      </w:r>
      <w:hyperlink r:id="rId9" w:history="1">
        <w:r>
          <w:rPr>
            <w:rStyle w:val="Hyperlink"/>
            <w:rFonts w:ascii="Fighter" w:hAnsi="Fighter"/>
          </w:rPr>
          <w:t>www.cancer.dk/detgaarpengenetil</w:t>
        </w:r>
      </w:hyperlink>
      <w:r>
        <w:rPr>
          <w:rStyle w:val="Hyperlink"/>
          <w:rFonts w:ascii="Fighter" w:hAnsi="Fighter"/>
        </w:rPr>
        <w:t xml:space="preserve"> </w:t>
      </w:r>
    </w:p>
    <w:p w14:paraId="045FEAC7" w14:textId="77777777" w:rsidR="0032563B" w:rsidRDefault="0032563B" w:rsidP="00130F3E">
      <w:pPr>
        <w:rPr>
          <w:rFonts w:ascii="Fighter" w:hAnsi="Fighter"/>
        </w:rPr>
      </w:pPr>
    </w:p>
    <w:p w14:paraId="702A6B92" w14:textId="2AC6D5AE" w:rsidR="00130F3E" w:rsidRPr="00130F3E" w:rsidRDefault="00A25ADA" w:rsidP="00130F3E">
      <w:pPr>
        <w:rPr>
          <w:rFonts w:ascii="Fighter" w:hAnsi="Fighter"/>
        </w:rPr>
      </w:pPr>
      <w:r>
        <w:rPr>
          <w:rFonts w:ascii="Fighter" w:hAnsi="Fighter"/>
        </w:rPr>
        <w:t>Da de</w:t>
      </w:r>
      <w:r w:rsidR="00722229">
        <w:rPr>
          <w:rFonts w:ascii="Fighter" w:hAnsi="Fighter"/>
        </w:rPr>
        <w:t>t</w:t>
      </w:r>
      <w:r>
        <w:rPr>
          <w:rFonts w:ascii="Fighter" w:hAnsi="Fighter"/>
        </w:rPr>
        <w:t xml:space="preserve"> var Lyserød Lørdag</w:t>
      </w:r>
      <w:r w:rsidR="00130F3E" w:rsidRPr="00130F3E">
        <w:rPr>
          <w:rFonts w:ascii="Fighter" w:hAnsi="Fighter"/>
        </w:rPr>
        <w:t xml:space="preserve"> trodsede mange frivillige regn og blæst og fik samlet over 4,7 mio. kr. ind. </w:t>
      </w:r>
      <w:r>
        <w:rPr>
          <w:rFonts w:ascii="Fighter" w:hAnsi="Fighter"/>
          <w:highlight w:val="yellow"/>
        </w:rPr>
        <w:t>Her i området indsamlede vi XXXXX (resultaterne er opgjort per postnummer, og I kan se jeres resultat i bilaget)</w:t>
      </w:r>
      <w:r>
        <w:rPr>
          <w:rFonts w:ascii="Fighter" w:hAnsi="Fighter"/>
        </w:rPr>
        <w:br/>
      </w:r>
      <w:r>
        <w:rPr>
          <w:rFonts w:ascii="Fighter" w:hAnsi="Fighter"/>
        </w:rPr>
        <w:br/>
      </w:r>
      <w:r w:rsidR="00D41638">
        <w:rPr>
          <w:rFonts w:ascii="Fighter" w:hAnsi="Fighter"/>
        </w:rPr>
        <w:t>S</w:t>
      </w:r>
      <w:r w:rsidR="00130F3E" w:rsidRPr="00130F3E">
        <w:rPr>
          <w:rFonts w:ascii="Fighter" w:hAnsi="Fighter"/>
        </w:rPr>
        <w:t>tafet For Livet, hvor engagerede frivillige har sikret 43 stafetter med knapt 800 hold, og i alt over 25.000 deltagere og næsten 2.000 fightere, er andre eksempler på den store opbakning til Kræftens Bekæmpelse.</w:t>
      </w:r>
    </w:p>
    <w:p w14:paraId="6001189C" w14:textId="77777777" w:rsidR="00130F3E" w:rsidRDefault="00130F3E" w:rsidP="00E83042">
      <w:pPr>
        <w:rPr>
          <w:rFonts w:ascii="Fighter" w:hAnsi="Fighter"/>
        </w:rPr>
      </w:pPr>
    </w:p>
    <w:p w14:paraId="36259676" w14:textId="77777777" w:rsidR="00781479" w:rsidRDefault="00781479" w:rsidP="00781479">
      <w:pPr>
        <w:pStyle w:val="Overskrift1"/>
        <w:rPr>
          <w:rFonts w:ascii="Fighter" w:hAnsi="Fighter"/>
          <w:color w:val="FF0000"/>
        </w:rPr>
      </w:pPr>
      <w:r>
        <w:rPr>
          <w:rFonts w:ascii="Fighter" w:hAnsi="Fighter"/>
          <w:color w:val="FF0000"/>
        </w:rPr>
        <w:t>Lokale aktiviteter</w:t>
      </w:r>
    </w:p>
    <w:p w14:paraId="2726A82A" w14:textId="19578BE2" w:rsidR="0044391B" w:rsidRDefault="00781479">
      <w:r>
        <w:rPr>
          <w:rFonts w:ascii="Fighter" w:hAnsi="Fighter"/>
          <w:highlight w:val="yellow"/>
        </w:rPr>
        <w:t xml:space="preserve">Det var noget af alt det, der har fyldt noget for hele Kræftens Bekæmpelse nationalt. Lokalt </w:t>
      </w:r>
      <w:r w:rsidR="00254D7F">
        <w:rPr>
          <w:rFonts w:ascii="Fighter" w:hAnsi="Fighter"/>
          <w:highlight w:val="yellow"/>
        </w:rPr>
        <w:t>har vi i 202</w:t>
      </w:r>
      <w:r w:rsidR="0032563B">
        <w:rPr>
          <w:rFonts w:ascii="Fighter" w:hAnsi="Fighter"/>
          <w:highlight w:val="yellow"/>
        </w:rPr>
        <w:t>5</w:t>
      </w:r>
      <w:r>
        <w:rPr>
          <w:rFonts w:ascii="Fighter" w:hAnsi="Fighter"/>
          <w:highlight w:val="yellow"/>
        </w:rPr>
        <w:t xml:space="preserve"> desuden …</w:t>
      </w:r>
    </w:p>
    <w:sectPr w:rsidR="0044391B">
      <w:headerReference w:type="default" r:id="rId10"/>
      <w:pgSz w:w="11907" w:h="16840"/>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4545B" w14:textId="77777777" w:rsidR="009C1857" w:rsidRDefault="009C1857" w:rsidP="00521C8C">
      <w:r>
        <w:separator/>
      </w:r>
    </w:p>
  </w:endnote>
  <w:endnote w:type="continuationSeparator" w:id="0">
    <w:p w14:paraId="5C2D3998" w14:textId="77777777" w:rsidR="009C1857" w:rsidRDefault="009C1857" w:rsidP="00521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ighter">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60549" w14:textId="77777777" w:rsidR="009C1857" w:rsidRDefault="009C1857" w:rsidP="00521C8C">
      <w:r>
        <w:separator/>
      </w:r>
    </w:p>
  </w:footnote>
  <w:footnote w:type="continuationSeparator" w:id="0">
    <w:p w14:paraId="3F8EA8FD" w14:textId="77777777" w:rsidR="009C1857" w:rsidRDefault="009C1857" w:rsidP="00521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41CA" w14:textId="1364B483" w:rsidR="00521C8C" w:rsidRPr="00F1389F" w:rsidRDefault="00521C8C">
    <w:pPr>
      <w:pStyle w:val="Sidehoved"/>
      <w:rPr>
        <w:rFonts w:ascii="Fighter" w:hAnsi="Fighter"/>
        <w:color w:val="FF0000"/>
      </w:rPr>
    </w:pPr>
    <w:r w:rsidRPr="00F1389F">
      <w:rPr>
        <w:rFonts w:ascii="Fighter" w:hAnsi="Fighter"/>
        <w:color w:val="FF0000"/>
      </w:rPr>
      <w:t>Bilag 1: Bidrag til bestyrelsens beretning</w:t>
    </w:r>
  </w:p>
  <w:p w14:paraId="67E6AB0E" w14:textId="77777777" w:rsidR="00521C8C" w:rsidRDefault="00521C8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3506"/>
    <w:multiLevelType w:val="hybridMultilevel"/>
    <w:tmpl w:val="E0FA99C6"/>
    <w:lvl w:ilvl="0" w:tplc="BF8E4754">
      <w:start w:val="3"/>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5AD61E32"/>
    <w:multiLevelType w:val="hybridMultilevel"/>
    <w:tmpl w:val="18FAA8D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16cid:durableId="549272276">
    <w:abstractNumId w:val="0"/>
  </w:num>
  <w:num w:numId="2" w16cid:durableId="18693694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A65"/>
    <w:rsid w:val="00003812"/>
    <w:rsid w:val="0000579C"/>
    <w:rsid w:val="00007E6B"/>
    <w:rsid w:val="00065504"/>
    <w:rsid w:val="000931D7"/>
    <w:rsid w:val="00094FB9"/>
    <w:rsid w:val="000A089C"/>
    <w:rsid w:val="000A35EE"/>
    <w:rsid w:val="000A59BE"/>
    <w:rsid w:val="000B7EAE"/>
    <w:rsid w:val="000C5989"/>
    <w:rsid w:val="000D3048"/>
    <w:rsid w:val="001134B6"/>
    <w:rsid w:val="00130F3E"/>
    <w:rsid w:val="00143459"/>
    <w:rsid w:val="00167D1F"/>
    <w:rsid w:val="00175ABF"/>
    <w:rsid w:val="00177D84"/>
    <w:rsid w:val="001B387C"/>
    <w:rsid w:val="001B5591"/>
    <w:rsid w:val="001D1DA5"/>
    <w:rsid w:val="002048DE"/>
    <w:rsid w:val="00217D30"/>
    <w:rsid w:val="002333B7"/>
    <w:rsid w:val="00234F85"/>
    <w:rsid w:val="00254D7F"/>
    <w:rsid w:val="002840B5"/>
    <w:rsid w:val="002967F4"/>
    <w:rsid w:val="002A4BB1"/>
    <w:rsid w:val="002A6D97"/>
    <w:rsid w:val="002C0018"/>
    <w:rsid w:val="002E1A7B"/>
    <w:rsid w:val="002F07D9"/>
    <w:rsid w:val="002F3835"/>
    <w:rsid w:val="00304927"/>
    <w:rsid w:val="00312804"/>
    <w:rsid w:val="003129F4"/>
    <w:rsid w:val="00312FD7"/>
    <w:rsid w:val="00323832"/>
    <w:rsid w:val="0032563B"/>
    <w:rsid w:val="00346A68"/>
    <w:rsid w:val="003576F5"/>
    <w:rsid w:val="00383D5D"/>
    <w:rsid w:val="0039097B"/>
    <w:rsid w:val="00392942"/>
    <w:rsid w:val="003979D9"/>
    <w:rsid w:val="003A226B"/>
    <w:rsid w:val="003A675B"/>
    <w:rsid w:val="003B54BE"/>
    <w:rsid w:val="003D7261"/>
    <w:rsid w:val="003D7FD2"/>
    <w:rsid w:val="003E7A67"/>
    <w:rsid w:val="003F7058"/>
    <w:rsid w:val="0041334F"/>
    <w:rsid w:val="00414FD7"/>
    <w:rsid w:val="00415E33"/>
    <w:rsid w:val="00424B21"/>
    <w:rsid w:val="00434199"/>
    <w:rsid w:val="00442043"/>
    <w:rsid w:val="0044391B"/>
    <w:rsid w:val="00456ABA"/>
    <w:rsid w:val="00457CA9"/>
    <w:rsid w:val="00464D58"/>
    <w:rsid w:val="00481C30"/>
    <w:rsid w:val="00486A44"/>
    <w:rsid w:val="0049504E"/>
    <w:rsid w:val="004A4BB4"/>
    <w:rsid w:val="004A61B3"/>
    <w:rsid w:val="004C1B54"/>
    <w:rsid w:val="004F6704"/>
    <w:rsid w:val="005000D6"/>
    <w:rsid w:val="00505AD0"/>
    <w:rsid w:val="00521C8C"/>
    <w:rsid w:val="00524C40"/>
    <w:rsid w:val="00525AFF"/>
    <w:rsid w:val="00537269"/>
    <w:rsid w:val="00551700"/>
    <w:rsid w:val="00554A21"/>
    <w:rsid w:val="00564AD8"/>
    <w:rsid w:val="005926F3"/>
    <w:rsid w:val="00596A6E"/>
    <w:rsid w:val="005E48FE"/>
    <w:rsid w:val="006756E9"/>
    <w:rsid w:val="006850B8"/>
    <w:rsid w:val="0068640A"/>
    <w:rsid w:val="006A4F3C"/>
    <w:rsid w:val="006B30AC"/>
    <w:rsid w:val="006C192D"/>
    <w:rsid w:val="006C19D4"/>
    <w:rsid w:val="006D216D"/>
    <w:rsid w:val="006D432D"/>
    <w:rsid w:val="006D5047"/>
    <w:rsid w:val="007209A2"/>
    <w:rsid w:val="00722229"/>
    <w:rsid w:val="00723568"/>
    <w:rsid w:val="00727E68"/>
    <w:rsid w:val="0075121C"/>
    <w:rsid w:val="0076621E"/>
    <w:rsid w:val="00771543"/>
    <w:rsid w:val="00776AD2"/>
    <w:rsid w:val="00781479"/>
    <w:rsid w:val="00795DC9"/>
    <w:rsid w:val="007C1273"/>
    <w:rsid w:val="007D67FC"/>
    <w:rsid w:val="007F6475"/>
    <w:rsid w:val="008037CA"/>
    <w:rsid w:val="00811C6A"/>
    <w:rsid w:val="00825710"/>
    <w:rsid w:val="008314A6"/>
    <w:rsid w:val="008450E1"/>
    <w:rsid w:val="008472A7"/>
    <w:rsid w:val="00851756"/>
    <w:rsid w:val="008610D8"/>
    <w:rsid w:val="008677F3"/>
    <w:rsid w:val="008C221C"/>
    <w:rsid w:val="0091325E"/>
    <w:rsid w:val="009405D8"/>
    <w:rsid w:val="00952A56"/>
    <w:rsid w:val="00966B9F"/>
    <w:rsid w:val="009B5939"/>
    <w:rsid w:val="009C1857"/>
    <w:rsid w:val="009C788C"/>
    <w:rsid w:val="009D1C34"/>
    <w:rsid w:val="009F1C1C"/>
    <w:rsid w:val="00A25154"/>
    <w:rsid w:val="00A25ADA"/>
    <w:rsid w:val="00A371AD"/>
    <w:rsid w:val="00A66A3B"/>
    <w:rsid w:val="00A74E04"/>
    <w:rsid w:val="00A80C10"/>
    <w:rsid w:val="00A81690"/>
    <w:rsid w:val="00AB5A11"/>
    <w:rsid w:val="00AC32DD"/>
    <w:rsid w:val="00AC579B"/>
    <w:rsid w:val="00AD2123"/>
    <w:rsid w:val="00B064A4"/>
    <w:rsid w:val="00B41CDB"/>
    <w:rsid w:val="00B51448"/>
    <w:rsid w:val="00B8553C"/>
    <w:rsid w:val="00B97EA4"/>
    <w:rsid w:val="00BF5648"/>
    <w:rsid w:val="00C157A6"/>
    <w:rsid w:val="00C47DC5"/>
    <w:rsid w:val="00C80ABE"/>
    <w:rsid w:val="00C81A65"/>
    <w:rsid w:val="00C82914"/>
    <w:rsid w:val="00CA2EE9"/>
    <w:rsid w:val="00CB40CA"/>
    <w:rsid w:val="00CB4CF5"/>
    <w:rsid w:val="00CC3D11"/>
    <w:rsid w:val="00CC5886"/>
    <w:rsid w:val="00CC58BB"/>
    <w:rsid w:val="00CE3637"/>
    <w:rsid w:val="00D22ECC"/>
    <w:rsid w:val="00D33ABC"/>
    <w:rsid w:val="00D41638"/>
    <w:rsid w:val="00D431FA"/>
    <w:rsid w:val="00D5017E"/>
    <w:rsid w:val="00D51813"/>
    <w:rsid w:val="00D5239B"/>
    <w:rsid w:val="00D52C9B"/>
    <w:rsid w:val="00D5556E"/>
    <w:rsid w:val="00D7623D"/>
    <w:rsid w:val="00DB01B1"/>
    <w:rsid w:val="00DB6FBE"/>
    <w:rsid w:val="00E3391B"/>
    <w:rsid w:val="00E620EF"/>
    <w:rsid w:val="00E83042"/>
    <w:rsid w:val="00EC6F60"/>
    <w:rsid w:val="00EC7912"/>
    <w:rsid w:val="00ED28D4"/>
    <w:rsid w:val="00EE0BC6"/>
    <w:rsid w:val="00EE593B"/>
    <w:rsid w:val="00F0284C"/>
    <w:rsid w:val="00F055B2"/>
    <w:rsid w:val="00F07C04"/>
    <w:rsid w:val="00F1389F"/>
    <w:rsid w:val="00F17EFD"/>
    <w:rsid w:val="00F3272E"/>
    <w:rsid w:val="00F431A5"/>
    <w:rsid w:val="00F52D57"/>
    <w:rsid w:val="00F66E77"/>
    <w:rsid w:val="00F7126C"/>
    <w:rsid w:val="00F772EF"/>
    <w:rsid w:val="00F77B21"/>
    <w:rsid w:val="00FA5476"/>
    <w:rsid w:val="00FB04EB"/>
    <w:rsid w:val="00FF008F"/>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14F57"/>
  <w15:chartTrackingRefBased/>
  <w15:docId w15:val="{2A152169-66BC-4C73-8F63-616B4ED71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da-DK"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479"/>
    <w:rPr>
      <w:sz w:val="24"/>
    </w:rPr>
  </w:style>
  <w:style w:type="paragraph" w:styleId="Overskrift1">
    <w:name w:val="heading 1"/>
    <w:basedOn w:val="Normal"/>
    <w:next w:val="Normal"/>
    <w:link w:val="Overskrift1Tegn"/>
    <w:qFormat/>
    <w:rsid w:val="0078147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781479"/>
    <w:rPr>
      <w:rFonts w:asciiTheme="majorHAnsi" w:eastAsiaTheme="majorEastAsia" w:hAnsiTheme="majorHAnsi" w:cstheme="majorBidi"/>
      <w:color w:val="365F91" w:themeColor="accent1" w:themeShade="BF"/>
      <w:sz w:val="32"/>
      <w:szCs w:val="32"/>
    </w:rPr>
  </w:style>
  <w:style w:type="character" w:styleId="Hyperlink">
    <w:name w:val="Hyperlink"/>
    <w:basedOn w:val="Standardskrifttypeiafsnit"/>
    <w:unhideWhenUsed/>
    <w:rsid w:val="00781479"/>
    <w:rPr>
      <w:color w:val="0000FF" w:themeColor="hyperlink"/>
      <w:u w:val="single"/>
    </w:rPr>
  </w:style>
  <w:style w:type="paragraph" w:styleId="Titel">
    <w:name w:val="Title"/>
    <w:basedOn w:val="Normal"/>
    <w:next w:val="Normal"/>
    <w:link w:val="TitelTegn"/>
    <w:qFormat/>
    <w:rsid w:val="00781479"/>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rsid w:val="00781479"/>
    <w:rPr>
      <w:rFonts w:asciiTheme="majorHAnsi" w:eastAsiaTheme="majorEastAsia" w:hAnsiTheme="majorHAnsi" w:cstheme="majorBidi"/>
      <w:spacing w:val="-10"/>
      <w:kern w:val="28"/>
      <w:sz w:val="56"/>
      <w:szCs w:val="56"/>
    </w:rPr>
  </w:style>
  <w:style w:type="paragraph" w:styleId="Listeafsnit">
    <w:name w:val="List Paragraph"/>
    <w:basedOn w:val="Normal"/>
    <w:uiPriority w:val="34"/>
    <w:qFormat/>
    <w:rsid w:val="00781479"/>
    <w:pPr>
      <w:ind w:left="720"/>
      <w:contextualSpacing/>
    </w:pPr>
  </w:style>
  <w:style w:type="character" w:styleId="Kommentarhenvisning">
    <w:name w:val="annotation reference"/>
    <w:basedOn w:val="Standardskrifttypeiafsnit"/>
    <w:semiHidden/>
    <w:unhideWhenUsed/>
    <w:rsid w:val="005000D6"/>
    <w:rPr>
      <w:sz w:val="16"/>
      <w:szCs w:val="16"/>
    </w:rPr>
  </w:style>
  <w:style w:type="paragraph" w:styleId="Kommentartekst">
    <w:name w:val="annotation text"/>
    <w:basedOn w:val="Normal"/>
    <w:link w:val="KommentartekstTegn"/>
    <w:unhideWhenUsed/>
    <w:rsid w:val="005000D6"/>
    <w:rPr>
      <w:sz w:val="20"/>
    </w:rPr>
  </w:style>
  <w:style w:type="character" w:customStyle="1" w:styleId="KommentartekstTegn">
    <w:name w:val="Kommentartekst Tegn"/>
    <w:basedOn w:val="Standardskrifttypeiafsnit"/>
    <w:link w:val="Kommentartekst"/>
    <w:rsid w:val="005000D6"/>
  </w:style>
  <w:style w:type="paragraph" w:styleId="Kommentaremne">
    <w:name w:val="annotation subject"/>
    <w:basedOn w:val="Kommentartekst"/>
    <w:next w:val="Kommentartekst"/>
    <w:link w:val="KommentaremneTegn"/>
    <w:semiHidden/>
    <w:unhideWhenUsed/>
    <w:rsid w:val="005000D6"/>
    <w:rPr>
      <w:b/>
      <w:bCs/>
    </w:rPr>
  </w:style>
  <w:style w:type="character" w:customStyle="1" w:styleId="KommentaremneTegn">
    <w:name w:val="Kommentaremne Tegn"/>
    <w:basedOn w:val="KommentartekstTegn"/>
    <w:link w:val="Kommentaremne"/>
    <w:semiHidden/>
    <w:rsid w:val="005000D6"/>
    <w:rPr>
      <w:b/>
      <w:bCs/>
    </w:rPr>
  </w:style>
  <w:style w:type="paragraph" w:styleId="Markeringsbobletekst">
    <w:name w:val="Balloon Text"/>
    <w:basedOn w:val="Normal"/>
    <w:link w:val="MarkeringsbobletekstTegn"/>
    <w:semiHidden/>
    <w:unhideWhenUsed/>
    <w:rsid w:val="005000D6"/>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5000D6"/>
    <w:rPr>
      <w:rFonts w:ascii="Segoe UI" w:hAnsi="Segoe UI" w:cs="Segoe UI"/>
      <w:sz w:val="18"/>
      <w:szCs w:val="18"/>
    </w:rPr>
  </w:style>
  <w:style w:type="character" w:styleId="BesgtLink">
    <w:name w:val="FollowedHyperlink"/>
    <w:basedOn w:val="Standardskrifttypeiafsnit"/>
    <w:semiHidden/>
    <w:unhideWhenUsed/>
    <w:rsid w:val="00564AD8"/>
    <w:rPr>
      <w:color w:val="800080" w:themeColor="followedHyperlink"/>
      <w:u w:val="single"/>
    </w:rPr>
  </w:style>
  <w:style w:type="paragraph" w:styleId="Sidehoved">
    <w:name w:val="header"/>
    <w:basedOn w:val="Normal"/>
    <w:link w:val="SidehovedTegn"/>
    <w:uiPriority w:val="99"/>
    <w:unhideWhenUsed/>
    <w:rsid w:val="00521C8C"/>
    <w:pPr>
      <w:tabs>
        <w:tab w:val="center" w:pos="4819"/>
        <w:tab w:val="right" w:pos="9638"/>
      </w:tabs>
    </w:pPr>
  </w:style>
  <w:style w:type="character" w:customStyle="1" w:styleId="SidehovedTegn">
    <w:name w:val="Sidehoved Tegn"/>
    <w:basedOn w:val="Standardskrifttypeiafsnit"/>
    <w:link w:val="Sidehoved"/>
    <w:uiPriority w:val="99"/>
    <w:rsid w:val="00521C8C"/>
    <w:rPr>
      <w:sz w:val="24"/>
    </w:rPr>
  </w:style>
  <w:style w:type="paragraph" w:styleId="Sidefod">
    <w:name w:val="footer"/>
    <w:basedOn w:val="Normal"/>
    <w:link w:val="SidefodTegn"/>
    <w:unhideWhenUsed/>
    <w:rsid w:val="00521C8C"/>
    <w:pPr>
      <w:tabs>
        <w:tab w:val="center" w:pos="4819"/>
        <w:tab w:val="right" w:pos="9638"/>
      </w:tabs>
    </w:pPr>
  </w:style>
  <w:style w:type="character" w:customStyle="1" w:styleId="SidefodTegn">
    <w:name w:val="Sidefod Tegn"/>
    <w:basedOn w:val="Standardskrifttypeiafsnit"/>
    <w:link w:val="Sidefod"/>
    <w:rsid w:val="00521C8C"/>
    <w:rPr>
      <w:sz w:val="24"/>
    </w:rPr>
  </w:style>
  <w:style w:type="paragraph" w:styleId="Korrektur">
    <w:name w:val="Revision"/>
    <w:hidden/>
    <w:uiPriority w:val="99"/>
    <w:semiHidden/>
    <w:rsid w:val="00596A6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98868">
      <w:bodyDiv w:val="1"/>
      <w:marLeft w:val="0"/>
      <w:marRight w:val="0"/>
      <w:marTop w:val="0"/>
      <w:marBottom w:val="0"/>
      <w:divBdr>
        <w:top w:val="none" w:sz="0" w:space="0" w:color="auto"/>
        <w:left w:val="none" w:sz="0" w:space="0" w:color="auto"/>
        <w:bottom w:val="none" w:sz="0" w:space="0" w:color="auto"/>
        <w:right w:val="none" w:sz="0" w:space="0" w:color="auto"/>
      </w:divBdr>
      <w:divsChild>
        <w:div w:id="1719545339">
          <w:marLeft w:val="547"/>
          <w:marRight w:val="0"/>
          <w:marTop w:val="0"/>
          <w:marBottom w:val="0"/>
          <w:divBdr>
            <w:top w:val="none" w:sz="0" w:space="0" w:color="auto"/>
            <w:left w:val="none" w:sz="0" w:space="0" w:color="auto"/>
            <w:bottom w:val="none" w:sz="0" w:space="0" w:color="auto"/>
            <w:right w:val="none" w:sz="0" w:space="0" w:color="auto"/>
          </w:divBdr>
        </w:div>
        <w:div w:id="773675820">
          <w:marLeft w:val="547"/>
          <w:marRight w:val="0"/>
          <w:marTop w:val="0"/>
          <w:marBottom w:val="0"/>
          <w:divBdr>
            <w:top w:val="none" w:sz="0" w:space="0" w:color="auto"/>
            <w:left w:val="none" w:sz="0" w:space="0" w:color="auto"/>
            <w:bottom w:val="none" w:sz="0" w:space="0" w:color="auto"/>
            <w:right w:val="none" w:sz="0" w:space="0" w:color="auto"/>
          </w:divBdr>
        </w:div>
        <w:div w:id="180169686">
          <w:marLeft w:val="547"/>
          <w:marRight w:val="0"/>
          <w:marTop w:val="0"/>
          <w:marBottom w:val="0"/>
          <w:divBdr>
            <w:top w:val="none" w:sz="0" w:space="0" w:color="auto"/>
            <w:left w:val="none" w:sz="0" w:space="0" w:color="auto"/>
            <w:bottom w:val="none" w:sz="0" w:space="0" w:color="auto"/>
            <w:right w:val="none" w:sz="0" w:space="0" w:color="auto"/>
          </w:divBdr>
        </w:div>
        <w:div w:id="53358452">
          <w:marLeft w:val="547"/>
          <w:marRight w:val="0"/>
          <w:marTop w:val="0"/>
          <w:marBottom w:val="0"/>
          <w:divBdr>
            <w:top w:val="none" w:sz="0" w:space="0" w:color="auto"/>
            <w:left w:val="none" w:sz="0" w:space="0" w:color="auto"/>
            <w:bottom w:val="none" w:sz="0" w:space="0" w:color="auto"/>
            <w:right w:val="none" w:sz="0" w:space="0" w:color="auto"/>
          </w:divBdr>
        </w:div>
      </w:divsChild>
    </w:div>
    <w:div w:id="1107197786">
      <w:bodyDiv w:val="1"/>
      <w:marLeft w:val="0"/>
      <w:marRight w:val="0"/>
      <w:marTop w:val="0"/>
      <w:marBottom w:val="0"/>
      <w:divBdr>
        <w:top w:val="none" w:sz="0" w:space="0" w:color="auto"/>
        <w:left w:val="none" w:sz="0" w:space="0" w:color="auto"/>
        <w:bottom w:val="none" w:sz="0" w:space="0" w:color="auto"/>
        <w:right w:val="none" w:sz="0" w:space="0" w:color="auto"/>
      </w:divBdr>
    </w:div>
    <w:div w:id="205010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cer.dk/indsamling/resultat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ncer.dk/detgaarpengenetil"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1428F-A323-4539-8324-81C036726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3225</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Kraftens Bekampelse</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Idunn Haraldsdottir</dc:creator>
  <cp:keywords/>
  <dc:description/>
  <cp:lastModifiedBy>Jakob Guldberg Madsen</cp:lastModifiedBy>
  <cp:revision>2</cp:revision>
  <cp:lastPrinted>2025-01-09T15:31:00Z</cp:lastPrinted>
  <dcterms:created xsi:type="dcterms:W3CDTF">2026-01-09T08:52:00Z</dcterms:created>
  <dcterms:modified xsi:type="dcterms:W3CDTF">2026-01-09T08:52:00Z</dcterms:modified>
</cp:coreProperties>
</file>