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0337" w14:textId="14BFEA97" w:rsidR="008574E8" w:rsidRPr="00702A86" w:rsidRDefault="00C27B99" w:rsidP="00423D07">
      <w:pPr>
        <w:pStyle w:val="Lyserdfremhvning"/>
        <w:jc w:val="both"/>
        <w:rPr>
          <w:rFonts w:ascii="Fighter Overskrift" w:hAnsi="Fighter Overskrift"/>
          <w:b/>
          <w:bCs/>
          <w:sz w:val="36"/>
          <w:szCs w:val="36"/>
        </w:rPr>
      </w:pPr>
      <w:r w:rsidRPr="00702A86">
        <w:rPr>
          <w:rFonts w:ascii="Fighter Overskrift" w:hAnsi="Fighter Overskrift"/>
          <w:b/>
          <w:bCs/>
          <w:sz w:val="36"/>
          <w:szCs w:val="36"/>
        </w:rPr>
        <w:t>Sådan indbetales pengene</w:t>
      </w:r>
      <w:r w:rsidR="008574E8" w:rsidRPr="00702A86">
        <w:rPr>
          <w:rFonts w:ascii="Fighter Overskrift" w:hAnsi="Fighter Overskrift"/>
          <w:b/>
          <w:bCs/>
          <w:sz w:val="36"/>
          <w:szCs w:val="36"/>
        </w:rPr>
        <w:t xml:space="preserve"> - Pink Cup 202</w:t>
      </w:r>
      <w:r w:rsidR="002B0CC3">
        <w:rPr>
          <w:rFonts w:ascii="Fighter Overskrift" w:hAnsi="Fighter Overskrift"/>
          <w:b/>
          <w:bCs/>
          <w:sz w:val="36"/>
          <w:szCs w:val="36"/>
        </w:rPr>
        <w:t>6</w:t>
      </w:r>
    </w:p>
    <w:p w14:paraId="1B0AD889" w14:textId="1BCC4C2D" w:rsidR="00745F30" w:rsidRDefault="00250B54" w:rsidP="00423D07">
      <w:pPr>
        <w:spacing w:after="0"/>
        <w:jc w:val="both"/>
        <w:rPr>
          <w:rFonts w:ascii="Fighter" w:hAnsi="Fighter"/>
          <w:bCs/>
          <w:i/>
          <w:iCs/>
          <w:sz w:val="24"/>
          <w:szCs w:val="20"/>
        </w:rPr>
      </w:pPr>
      <w:r w:rsidRPr="0033039C">
        <w:rPr>
          <w:rFonts w:ascii="Fighter" w:hAnsi="Fighter"/>
          <w:bCs/>
          <w:i/>
          <w:iCs/>
          <w:sz w:val="24"/>
          <w:szCs w:val="20"/>
        </w:rPr>
        <w:t>Til kassereren eller den der varetager indbetalingen</w:t>
      </w:r>
    </w:p>
    <w:p w14:paraId="26F53B2E" w14:textId="77777777" w:rsidR="0033039C" w:rsidRDefault="0033039C" w:rsidP="00423D07">
      <w:pPr>
        <w:spacing w:after="0"/>
        <w:jc w:val="both"/>
        <w:rPr>
          <w:rFonts w:ascii="Fighter" w:hAnsi="Fighter"/>
        </w:rPr>
      </w:pPr>
    </w:p>
    <w:p w14:paraId="0A21BC77" w14:textId="27A18465" w:rsidR="00250B54" w:rsidRDefault="00976954" w:rsidP="00423D07">
      <w:pPr>
        <w:spacing w:after="0"/>
        <w:jc w:val="both"/>
        <w:rPr>
          <w:rFonts w:ascii="Fighter" w:hAnsi="Fighter"/>
        </w:rPr>
      </w:pPr>
      <w:r>
        <w:rPr>
          <w:rFonts w:ascii="Fighter" w:hAnsi="Fighter"/>
        </w:rPr>
        <w:t>I kan bruge en eller flere af nedenstående måder, til at indbetale d</w:t>
      </w:r>
      <w:r w:rsidR="003A1CF6" w:rsidRPr="00C72F87">
        <w:rPr>
          <w:rFonts w:ascii="Fighter" w:hAnsi="Fighter"/>
        </w:rPr>
        <w:t>e indsamlede penge fra jeres Pink Cup</w:t>
      </w:r>
      <w:r>
        <w:rPr>
          <w:rFonts w:ascii="Fighter" w:hAnsi="Fighter"/>
        </w:rPr>
        <w:t>-</w:t>
      </w:r>
      <w:r w:rsidR="003A1CF6" w:rsidRPr="00C72F87">
        <w:rPr>
          <w:rFonts w:ascii="Fighter" w:hAnsi="Fighter"/>
        </w:rPr>
        <w:t>turnering</w:t>
      </w:r>
      <w:r>
        <w:rPr>
          <w:rFonts w:ascii="Fighter" w:hAnsi="Fighter"/>
        </w:rPr>
        <w:t>.</w:t>
      </w:r>
    </w:p>
    <w:p w14:paraId="166F2612" w14:textId="6585A478" w:rsidR="0033039C" w:rsidRDefault="0033039C" w:rsidP="00423D07">
      <w:pPr>
        <w:spacing w:after="0"/>
        <w:jc w:val="both"/>
        <w:rPr>
          <w:rStyle w:val="TitelTegn"/>
          <w:rFonts w:ascii="Fighter" w:eastAsia="Calibri" w:hAnsi="Fighter"/>
          <w:lang w:val="da-DK" w:eastAsia="en-US"/>
        </w:rPr>
      </w:pPr>
    </w:p>
    <w:p w14:paraId="4E58E33B" w14:textId="426AF8F2" w:rsidR="002B2B71" w:rsidRDefault="002B2B71" w:rsidP="00423D07">
      <w:pPr>
        <w:spacing w:after="0"/>
        <w:jc w:val="both"/>
        <w:rPr>
          <w:rFonts w:ascii="Fighter" w:hAnsi="Fighter"/>
        </w:rPr>
      </w:pPr>
      <w:r w:rsidRPr="00702A86">
        <w:rPr>
          <w:rStyle w:val="LyserdfremhvningTegn"/>
          <w:rFonts w:ascii="Fighter" w:hAnsi="Fighter"/>
          <w:b/>
          <w:bCs/>
          <w:sz w:val="24"/>
          <w:szCs w:val="24"/>
        </w:rPr>
        <w:t>Unikt Pink Cup MobilePay-nummer til jeres golfklub</w:t>
      </w:r>
      <w:r w:rsidR="00423D07">
        <w:rPr>
          <w:rStyle w:val="LyserdfremhvningTegn"/>
          <w:rFonts w:ascii="Fighter" w:hAnsi="Fighter"/>
          <w:b/>
          <w:bCs/>
          <w:sz w:val="24"/>
          <w:szCs w:val="24"/>
        </w:rPr>
        <w:tab/>
      </w:r>
      <w:r w:rsidRPr="008574E8">
        <w:rPr>
          <w:rFonts w:ascii="Fighter" w:hAnsi="Fighter"/>
          <w:b/>
          <w:bCs/>
          <w:sz w:val="24"/>
          <w:szCs w:val="24"/>
        </w:rPr>
        <w:br/>
      </w:r>
      <w:r>
        <w:rPr>
          <w:rFonts w:ascii="Fighter" w:hAnsi="Fighter"/>
        </w:rPr>
        <w:t xml:space="preserve">I kan både bruge </w:t>
      </w:r>
      <w:r w:rsidR="009F3FA7">
        <w:rPr>
          <w:rFonts w:ascii="Fighter" w:hAnsi="Fighter"/>
        </w:rPr>
        <w:t>jeres Pink Cup MobilePay-nummer</w:t>
      </w:r>
      <w:r>
        <w:rPr>
          <w:rFonts w:ascii="Fighter" w:hAnsi="Fighter"/>
        </w:rPr>
        <w:t xml:space="preserve"> til løbende at modtage donationer fra deltagere samt til at overfører penge</w:t>
      </w:r>
      <w:r w:rsidR="00976954">
        <w:rPr>
          <w:rFonts w:ascii="Fighter" w:hAnsi="Fighter"/>
        </w:rPr>
        <w:t>,</w:t>
      </w:r>
      <w:r>
        <w:rPr>
          <w:rFonts w:ascii="Fighter" w:hAnsi="Fighter"/>
        </w:rPr>
        <w:t xml:space="preserve"> I har indsamlet på anden vis. Når der indbetales på dette nummer, går pengene direkte ind på </w:t>
      </w:r>
      <w:r w:rsidRPr="0033039C">
        <w:rPr>
          <w:rFonts w:ascii="Fighter" w:hAnsi="Fighter"/>
        </w:rPr>
        <w:t>Kræftens Bekæmpelse</w:t>
      </w:r>
      <w:r>
        <w:rPr>
          <w:rFonts w:ascii="Fighter" w:hAnsi="Fighter"/>
        </w:rPr>
        <w:t>s konto og bliver automatisk talt med i jeres indsamling. I kan finde jeres unikke MobilePay-nummer i klubbens gruppe på frivillig.dk under</w:t>
      </w:r>
      <w:r w:rsidRPr="0033039C">
        <w:rPr>
          <w:rFonts w:ascii="Fighter" w:hAnsi="Fighter"/>
          <w:i/>
          <w:iCs/>
        </w:rPr>
        <w:t xml:space="preserve"> ’Gruppens dokumenter’</w:t>
      </w:r>
      <w:r>
        <w:rPr>
          <w:rFonts w:ascii="Fighter" w:hAnsi="Fighter"/>
        </w:rPr>
        <w:t>. Læs mere i årets vejledning.</w:t>
      </w:r>
    </w:p>
    <w:p w14:paraId="43121C82" w14:textId="77777777" w:rsidR="002B2B71" w:rsidRDefault="002B2B71" w:rsidP="00423D07">
      <w:pPr>
        <w:spacing w:after="0"/>
        <w:jc w:val="both"/>
        <w:rPr>
          <w:rFonts w:ascii="Fighter" w:hAnsi="Fighter"/>
        </w:rPr>
      </w:pPr>
    </w:p>
    <w:p w14:paraId="28DC8B68" w14:textId="77777777" w:rsidR="002B2B71" w:rsidRPr="00702A86" w:rsidRDefault="002B2B71" w:rsidP="00423D07">
      <w:pPr>
        <w:pStyle w:val="Lyserdfremhvning"/>
        <w:jc w:val="both"/>
        <w:rPr>
          <w:rFonts w:ascii="Fighter" w:hAnsi="Fighter"/>
          <w:b/>
          <w:bCs/>
          <w:sz w:val="24"/>
          <w:szCs w:val="24"/>
        </w:rPr>
      </w:pPr>
      <w:r w:rsidRPr="00702A86">
        <w:rPr>
          <w:rFonts w:ascii="Fighter" w:hAnsi="Fighter"/>
          <w:b/>
          <w:bCs/>
          <w:sz w:val="24"/>
          <w:szCs w:val="24"/>
        </w:rPr>
        <w:t>Bankoverførsel</w:t>
      </w:r>
    </w:p>
    <w:p w14:paraId="2FDCE901" w14:textId="66AA7ECC" w:rsidR="002B2B71" w:rsidRDefault="002B2B71" w:rsidP="00423D07">
      <w:pPr>
        <w:spacing w:after="0"/>
        <w:jc w:val="both"/>
        <w:rPr>
          <w:rFonts w:ascii="Fighter" w:hAnsi="Fighter"/>
        </w:rPr>
      </w:pPr>
      <w:r>
        <w:rPr>
          <w:rFonts w:ascii="Fighter" w:hAnsi="Fighter"/>
        </w:rPr>
        <w:t>Jeres indsamlede beløb kan også overføres til Pink Cups bankkonto:</w:t>
      </w:r>
    </w:p>
    <w:p w14:paraId="35CF4CA0" w14:textId="77777777" w:rsidR="002B2B71" w:rsidRPr="002B2B71" w:rsidRDefault="002B2B71" w:rsidP="00423D07">
      <w:pPr>
        <w:spacing w:after="0"/>
        <w:jc w:val="both"/>
        <w:rPr>
          <w:rFonts w:ascii="Fighter" w:hAnsi="Fighter"/>
        </w:rPr>
      </w:pPr>
    </w:p>
    <w:p w14:paraId="48E38522" w14:textId="7A3482B9" w:rsidR="002B2B71" w:rsidRPr="002B2B71" w:rsidRDefault="002B2B71" w:rsidP="00423D07">
      <w:pPr>
        <w:spacing w:after="0"/>
        <w:jc w:val="both"/>
        <w:rPr>
          <w:rFonts w:ascii="Fighter" w:hAnsi="Fighter"/>
        </w:rPr>
      </w:pPr>
      <w:r w:rsidRPr="002B2B71">
        <w:rPr>
          <w:rFonts w:ascii="Fighter" w:hAnsi="Fighter"/>
        </w:rPr>
        <w:t xml:space="preserve">Reg.nr. </w:t>
      </w:r>
      <w:r>
        <w:rPr>
          <w:rFonts w:ascii="Fighter" w:hAnsi="Fighter"/>
        </w:rPr>
        <w:tab/>
      </w:r>
      <w:r w:rsidRPr="002B2B71">
        <w:rPr>
          <w:rFonts w:ascii="Fighter" w:hAnsi="Fighter"/>
        </w:rPr>
        <w:t>3001</w:t>
      </w:r>
      <w:r w:rsidR="008574E8">
        <w:rPr>
          <w:rFonts w:ascii="Fighter" w:hAnsi="Fighter"/>
        </w:rPr>
        <w:tab/>
      </w:r>
      <w:r w:rsidRPr="002B2B71">
        <w:rPr>
          <w:rFonts w:ascii="Fighter" w:hAnsi="Fighter"/>
        </w:rPr>
        <w:t xml:space="preserve">Konto-nr. </w:t>
      </w:r>
      <w:r>
        <w:rPr>
          <w:rFonts w:ascii="Fighter" w:hAnsi="Fighter"/>
        </w:rPr>
        <w:tab/>
      </w:r>
      <w:r w:rsidRPr="002B2B71">
        <w:rPr>
          <w:rFonts w:ascii="Fighter" w:hAnsi="Fighter"/>
        </w:rPr>
        <w:t>30 01 65 66 00</w:t>
      </w:r>
    </w:p>
    <w:p w14:paraId="5B7744EA" w14:textId="77777777" w:rsidR="002B2B71" w:rsidRDefault="002B2B71" w:rsidP="00423D07">
      <w:pPr>
        <w:spacing w:after="0"/>
        <w:jc w:val="both"/>
        <w:rPr>
          <w:rFonts w:ascii="Fighter" w:hAnsi="Fighter"/>
        </w:rPr>
      </w:pPr>
      <w:r w:rsidRPr="00C72F87">
        <w:rPr>
          <w:rFonts w:ascii="Fighter" w:hAnsi="Fighter"/>
        </w:rPr>
        <w:t>Mærk overførslen ’Pink Cup/golfklubbens navn’</w:t>
      </w:r>
    </w:p>
    <w:p w14:paraId="53037B57" w14:textId="77777777" w:rsidR="002B2B71" w:rsidRPr="00C72F87" w:rsidRDefault="002B2B71" w:rsidP="00423D07">
      <w:pPr>
        <w:spacing w:after="0"/>
        <w:jc w:val="both"/>
        <w:rPr>
          <w:rStyle w:val="TitelTegn"/>
          <w:rFonts w:ascii="Fighter" w:eastAsia="Calibri" w:hAnsi="Fighter"/>
          <w:lang w:val="da-DK" w:eastAsia="en-US"/>
        </w:rPr>
      </w:pPr>
    </w:p>
    <w:p w14:paraId="4B47D9A7" w14:textId="141A5548" w:rsidR="008B3B8B" w:rsidRPr="00C72F87" w:rsidRDefault="00DF1071" w:rsidP="00423D07">
      <w:pPr>
        <w:spacing w:after="0"/>
        <w:jc w:val="both"/>
        <w:rPr>
          <w:rFonts w:ascii="Fighter" w:hAnsi="Fighter"/>
        </w:rPr>
      </w:pPr>
      <w:r w:rsidRPr="00702A86">
        <w:rPr>
          <w:rStyle w:val="LyserdfremhvningTegn"/>
          <w:rFonts w:ascii="Fighter" w:hAnsi="Fighter"/>
          <w:b/>
          <w:bCs/>
          <w:sz w:val="24"/>
          <w:szCs w:val="24"/>
        </w:rPr>
        <w:t>Betaling af faktura</w:t>
      </w:r>
      <w:r w:rsidR="00423D07">
        <w:rPr>
          <w:rStyle w:val="LyserdfremhvningTegn"/>
          <w:rFonts w:ascii="Fighter" w:hAnsi="Fighter"/>
          <w:b/>
          <w:bCs/>
          <w:sz w:val="24"/>
          <w:szCs w:val="24"/>
        </w:rPr>
        <w:tab/>
      </w:r>
      <w:r w:rsidRPr="008574E8">
        <w:rPr>
          <w:rStyle w:val="TitelTegn"/>
          <w:rFonts w:ascii="Fighter" w:eastAsia="Calibri" w:hAnsi="Fighter"/>
          <w:b/>
          <w:sz w:val="24"/>
          <w:szCs w:val="20"/>
        </w:rPr>
        <w:br/>
      </w:r>
      <w:r w:rsidR="008B3B8B" w:rsidRPr="00C72F87">
        <w:rPr>
          <w:rFonts w:ascii="Fighter" w:hAnsi="Fighter"/>
        </w:rPr>
        <w:t>Hvis I bestil</w:t>
      </w:r>
      <w:r w:rsidR="006D6574">
        <w:rPr>
          <w:rFonts w:ascii="Fighter" w:hAnsi="Fighter"/>
        </w:rPr>
        <w:t>ler</w:t>
      </w:r>
      <w:r w:rsidR="008B3B8B" w:rsidRPr="00C72F87">
        <w:rPr>
          <w:rFonts w:ascii="Fighter" w:hAnsi="Fighter"/>
        </w:rPr>
        <w:t xml:space="preserve"> p</w:t>
      </w:r>
      <w:r w:rsidR="00691EAC">
        <w:rPr>
          <w:rFonts w:ascii="Fighter" w:hAnsi="Fighter"/>
        </w:rPr>
        <w:t>oloer</w:t>
      </w:r>
      <w:r w:rsidR="008B3B8B" w:rsidRPr="00C72F87">
        <w:rPr>
          <w:rFonts w:ascii="Fighter" w:hAnsi="Fighter"/>
        </w:rPr>
        <w:t xml:space="preserve">, </w:t>
      </w:r>
      <w:r w:rsidR="00EC61BF" w:rsidRPr="00C72F87">
        <w:rPr>
          <w:rFonts w:ascii="Fighter" w:hAnsi="Fighter"/>
        </w:rPr>
        <w:t>modtager</w:t>
      </w:r>
      <w:r w:rsidR="008B3B8B" w:rsidRPr="00C72F87">
        <w:rPr>
          <w:rFonts w:ascii="Fighter" w:hAnsi="Fighter"/>
        </w:rPr>
        <w:t xml:space="preserve"> </w:t>
      </w:r>
      <w:r w:rsidR="00C85C13" w:rsidRPr="00C72F87">
        <w:rPr>
          <w:rFonts w:ascii="Fighter" w:hAnsi="Fighter"/>
        </w:rPr>
        <w:t>klubbens kontaktperson</w:t>
      </w:r>
      <w:r w:rsidR="008B3B8B" w:rsidRPr="00C72F87">
        <w:rPr>
          <w:rFonts w:ascii="Fighter" w:hAnsi="Fighter"/>
        </w:rPr>
        <w:t xml:space="preserve"> </w:t>
      </w:r>
      <w:r w:rsidRPr="00C72F87">
        <w:rPr>
          <w:rFonts w:ascii="Fighter" w:hAnsi="Fighter"/>
        </w:rPr>
        <w:t xml:space="preserve">en faktura pr. e-mail. De penge, I indsamler </w:t>
      </w:r>
      <w:r w:rsidRPr="006D6574">
        <w:rPr>
          <w:rFonts w:ascii="Fighter" w:hAnsi="Fighter"/>
          <w:i/>
          <w:iCs/>
        </w:rPr>
        <w:t>via salg af p</w:t>
      </w:r>
      <w:r w:rsidR="004A17C0">
        <w:rPr>
          <w:rFonts w:ascii="Fighter" w:hAnsi="Fighter"/>
          <w:i/>
          <w:iCs/>
        </w:rPr>
        <w:t>oloer</w:t>
      </w:r>
      <w:r w:rsidRPr="00C72F87">
        <w:rPr>
          <w:rFonts w:ascii="Fighter" w:hAnsi="Fighter"/>
        </w:rPr>
        <w:t xml:space="preserve">, skal indbetales på denne faktura. </w:t>
      </w:r>
    </w:p>
    <w:p w14:paraId="31385E98" w14:textId="7B03E946" w:rsidR="0033039C" w:rsidRPr="009F3FA7" w:rsidRDefault="006D6574" w:rsidP="00423D07">
      <w:pPr>
        <w:spacing w:before="240" w:after="0"/>
        <w:jc w:val="both"/>
        <w:rPr>
          <w:rFonts w:ascii="Fighter" w:hAnsi="Fighter"/>
        </w:rPr>
      </w:pPr>
      <w:r w:rsidRPr="009F3FA7">
        <w:rPr>
          <w:rFonts w:ascii="Fighter" w:hAnsi="Fighter"/>
        </w:rPr>
        <w:t>R</w:t>
      </w:r>
      <w:r w:rsidR="003800C6" w:rsidRPr="009F3FA7">
        <w:rPr>
          <w:rFonts w:ascii="Fighter" w:hAnsi="Fighter"/>
        </w:rPr>
        <w:t xml:space="preserve">eturnerer </w:t>
      </w:r>
      <w:r w:rsidRPr="009F3FA7">
        <w:rPr>
          <w:rFonts w:ascii="Fighter" w:hAnsi="Fighter"/>
        </w:rPr>
        <w:t xml:space="preserve">I </w:t>
      </w:r>
      <w:r w:rsidR="003800C6" w:rsidRPr="009F3FA7">
        <w:rPr>
          <w:rFonts w:ascii="Fighter" w:hAnsi="Fighter"/>
        </w:rPr>
        <w:t xml:space="preserve">nogle </w:t>
      </w:r>
      <w:r w:rsidRPr="009F3FA7">
        <w:rPr>
          <w:rFonts w:ascii="Fighter" w:hAnsi="Fighter"/>
        </w:rPr>
        <w:t xml:space="preserve">af </w:t>
      </w:r>
      <w:r w:rsidR="003800C6" w:rsidRPr="009F3FA7">
        <w:rPr>
          <w:rFonts w:ascii="Fighter" w:hAnsi="Fighter"/>
        </w:rPr>
        <w:t>p</w:t>
      </w:r>
      <w:r w:rsidR="004A17C0">
        <w:rPr>
          <w:rFonts w:ascii="Fighter" w:hAnsi="Fighter"/>
        </w:rPr>
        <w:t>oloerne</w:t>
      </w:r>
      <w:r w:rsidRPr="009F3FA7">
        <w:rPr>
          <w:rFonts w:ascii="Fighter" w:hAnsi="Fighter"/>
        </w:rPr>
        <w:t>,</w:t>
      </w:r>
      <w:r w:rsidR="008B3B8B" w:rsidRPr="009F3FA7">
        <w:rPr>
          <w:rFonts w:ascii="Fighter" w:hAnsi="Fighter"/>
        </w:rPr>
        <w:t xml:space="preserve"> </w:t>
      </w:r>
      <w:r w:rsidR="00EC61BF" w:rsidRPr="009F3FA7">
        <w:rPr>
          <w:rFonts w:ascii="Fighter" w:hAnsi="Fighter"/>
        </w:rPr>
        <w:t>modtager</w:t>
      </w:r>
      <w:r w:rsidR="008B3B8B" w:rsidRPr="009F3FA7">
        <w:rPr>
          <w:rFonts w:ascii="Fighter" w:hAnsi="Fighter"/>
        </w:rPr>
        <w:t xml:space="preserve"> </w:t>
      </w:r>
      <w:r w:rsidR="00C85C13" w:rsidRPr="009F3FA7">
        <w:rPr>
          <w:rFonts w:ascii="Fighter" w:hAnsi="Fighter"/>
        </w:rPr>
        <w:t>klubbens kontaktperson</w:t>
      </w:r>
      <w:r w:rsidRPr="009F3FA7">
        <w:rPr>
          <w:rFonts w:ascii="Fighter" w:hAnsi="Fighter"/>
        </w:rPr>
        <w:t xml:space="preserve"> efterfølgende</w:t>
      </w:r>
      <w:r w:rsidR="008B3B8B" w:rsidRPr="009F3FA7">
        <w:rPr>
          <w:rFonts w:ascii="Fighter" w:hAnsi="Fighter"/>
        </w:rPr>
        <w:t xml:space="preserve"> en kreditnota</w:t>
      </w:r>
      <w:r w:rsidRPr="009F3FA7">
        <w:rPr>
          <w:rFonts w:ascii="Fighter" w:hAnsi="Fighter"/>
        </w:rPr>
        <w:t xml:space="preserve"> også</w:t>
      </w:r>
      <w:r w:rsidR="008B3B8B" w:rsidRPr="009F3FA7">
        <w:rPr>
          <w:rFonts w:ascii="Fighter" w:hAnsi="Fighter"/>
        </w:rPr>
        <w:t xml:space="preserve"> pr. e-mail. Beløbet på kreditnotaen trækkes fra den oprindelige faktura, og restbeløbet indbetales på fakturaen.</w:t>
      </w:r>
    </w:p>
    <w:p w14:paraId="79F848B8" w14:textId="6824E10D" w:rsidR="00E23E25" w:rsidRPr="009F3FA7" w:rsidRDefault="00E23E25" w:rsidP="00423D07">
      <w:pPr>
        <w:jc w:val="both"/>
        <w:rPr>
          <w:rFonts w:ascii="Fighter" w:hAnsi="Fighter"/>
        </w:rPr>
      </w:pPr>
      <w:r w:rsidRPr="009F3FA7">
        <w:rPr>
          <w:rFonts w:ascii="Fighter" w:hAnsi="Fighter"/>
        </w:rPr>
        <w:br/>
      </w:r>
      <w:r w:rsidR="009F3FA7">
        <w:rPr>
          <w:rFonts w:ascii="Fighter" w:hAnsi="Fighter"/>
        </w:rPr>
        <w:t xml:space="preserve">OBS </w:t>
      </w:r>
      <w:r w:rsidRPr="009F3FA7">
        <w:rPr>
          <w:rFonts w:ascii="Fighter" w:hAnsi="Fighter"/>
        </w:rPr>
        <w:t>Kontakt Pink Cup hvis I har behov for at få fakturaer betalt med penge, der er kommet ind på jeres klubs MobilePay-nummer.</w:t>
      </w:r>
    </w:p>
    <w:p w14:paraId="07472F9C" w14:textId="4D138EAA" w:rsidR="008574E8" w:rsidRPr="003A3909" w:rsidRDefault="00976954" w:rsidP="00423D07">
      <w:pPr>
        <w:spacing w:before="240" w:after="0"/>
        <w:jc w:val="both"/>
        <w:rPr>
          <w:rStyle w:val="TitelTegn"/>
          <w:rFonts w:ascii="Fighter" w:eastAsia="Calibri" w:hAnsi="Fighter"/>
          <w:lang w:val="da-DK" w:eastAsia="en-US"/>
        </w:rPr>
      </w:pPr>
      <w:r w:rsidRPr="00423D07">
        <w:rPr>
          <w:rStyle w:val="LyserdfremhvningTegn"/>
          <w:rFonts w:ascii="Fighter" w:hAnsi="Fighter"/>
          <w:b/>
          <w:bCs/>
          <w:sz w:val="24"/>
          <w:szCs w:val="24"/>
        </w:rPr>
        <w:t>Opgørelse af indsamlet beløb</w:t>
      </w:r>
      <w:r w:rsidR="00423D07">
        <w:rPr>
          <w:rStyle w:val="LyserdfremhvningTegn"/>
          <w:rFonts w:ascii="Fighter" w:hAnsi="Fighter"/>
          <w:b/>
          <w:bCs/>
          <w:sz w:val="24"/>
          <w:szCs w:val="24"/>
        </w:rPr>
        <w:tab/>
      </w:r>
      <w:r w:rsidRPr="008574E8">
        <w:rPr>
          <w:rFonts w:ascii="Fighter" w:hAnsi="Fighter"/>
          <w:b/>
          <w:bCs/>
          <w:sz w:val="24"/>
          <w:szCs w:val="24"/>
        </w:rPr>
        <w:br/>
      </w:r>
      <w:r>
        <w:rPr>
          <w:rFonts w:ascii="Fighter" w:hAnsi="Fighter"/>
        </w:rPr>
        <w:t>Når vi opgør</w:t>
      </w:r>
      <w:r w:rsidR="003A3909">
        <w:rPr>
          <w:rFonts w:ascii="Fighter" w:hAnsi="Fighter"/>
        </w:rPr>
        <w:t xml:space="preserve"> det indsamlede beløb fra jeres golfklub</w:t>
      </w:r>
      <w:r w:rsidR="00E23E25">
        <w:rPr>
          <w:rFonts w:ascii="Fighter" w:hAnsi="Fighter"/>
        </w:rPr>
        <w:t>,</w:t>
      </w:r>
      <w:r w:rsidR="003A3909">
        <w:rPr>
          <w:rFonts w:ascii="Fighter" w:hAnsi="Fighter"/>
        </w:rPr>
        <w:t xml:space="preserve"> medregnes både MobilePay, bankoverførsler, onlineindsamlinger samt produktsalg.</w:t>
      </w:r>
      <w:r w:rsidR="00A95761" w:rsidRPr="003A3909">
        <w:rPr>
          <w:rFonts w:ascii="Fighter" w:hAnsi="Fighter"/>
        </w:rPr>
        <w:t xml:space="preserve">           </w:t>
      </w:r>
    </w:p>
    <w:p w14:paraId="2B788119" w14:textId="77777777" w:rsidR="0033039C" w:rsidRPr="00C72F87" w:rsidRDefault="0033039C" w:rsidP="00423D07">
      <w:pPr>
        <w:spacing w:after="0"/>
        <w:jc w:val="both"/>
        <w:rPr>
          <w:rFonts w:ascii="Fighter" w:hAnsi="Fighter"/>
        </w:rPr>
      </w:pPr>
    </w:p>
    <w:p w14:paraId="6303102D" w14:textId="1AA8CB96" w:rsidR="00586781" w:rsidRPr="007853EE" w:rsidRDefault="00DF1071" w:rsidP="00423D07">
      <w:pPr>
        <w:spacing w:after="0"/>
        <w:jc w:val="both"/>
        <w:rPr>
          <w:rFonts w:ascii="Fighter" w:hAnsi="Fighter"/>
        </w:rPr>
      </w:pPr>
      <w:r w:rsidRPr="00702A86">
        <w:rPr>
          <w:rStyle w:val="LyserdfremhvningTegn"/>
          <w:rFonts w:ascii="Fighter" w:hAnsi="Fighter"/>
          <w:b/>
          <w:bCs/>
          <w:sz w:val="24"/>
          <w:szCs w:val="24"/>
        </w:rPr>
        <w:t>Vigtige datoer</w:t>
      </w:r>
      <w:r w:rsidR="00423D07">
        <w:rPr>
          <w:rStyle w:val="LyserdfremhvningTegn"/>
          <w:rFonts w:ascii="Fighter" w:hAnsi="Fighter"/>
          <w:b/>
          <w:bCs/>
          <w:sz w:val="24"/>
          <w:szCs w:val="24"/>
        </w:rPr>
        <w:tab/>
      </w:r>
      <w:r w:rsidRPr="008574E8">
        <w:rPr>
          <w:rStyle w:val="TitelTegn"/>
          <w:rFonts w:ascii="Fighter" w:eastAsia="Calibri" w:hAnsi="Fighter"/>
          <w:b/>
          <w:sz w:val="24"/>
          <w:szCs w:val="20"/>
        </w:rPr>
        <w:br/>
      </w:r>
      <w:r w:rsidR="009F3FA7" w:rsidRPr="007853EE">
        <w:rPr>
          <w:rStyle w:val="LyserdfremhvningTegn"/>
          <w:rFonts w:ascii="Fighter" w:hAnsi="Fighter"/>
          <w:b/>
          <w:bCs/>
        </w:rPr>
        <w:t>2</w:t>
      </w:r>
      <w:r w:rsidR="00EC61BF" w:rsidRPr="007853EE">
        <w:rPr>
          <w:rStyle w:val="LyserdfremhvningTegn"/>
          <w:rFonts w:ascii="Fighter" w:hAnsi="Fighter"/>
          <w:b/>
          <w:bCs/>
        </w:rPr>
        <w:t xml:space="preserve">. </w:t>
      </w:r>
      <w:r w:rsidR="009F3FA7" w:rsidRPr="007853EE">
        <w:rPr>
          <w:rStyle w:val="LyserdfremhvningTegn"/>
          <w:rFonts w:ascii="Fighter" w:hAnsi="Fighter"/>
          <w:b/>
          <w:bCs/>
        </w:rPr>
        <w:t>september</w:t>
      </w:r>
      <w:r w:rsidR="00C72F87" w:rsidRPr="007853EE">
        <w:rPr>
          <w:rStyle w:val="LyserdfremhvningTegn"/>
          <w:rFonts w:ascii="Fighter" w:hAnsi="Fighter"/>
          <w:b/>
          <w:bCs/>
        </w:rPr>
        <w:t xml:space="preserve"> </w:t>
      </w:r>
      <w:r w:rsidR="006F0678" w:rsidRPr="007853EE">
        <w:rPr>
          <w:rStyle w:val="LyserdfremhvningTegn"/>
          <w:rFonts w:ascii="Fighter" w:hAnsi="Fighter"/>
          <w:b/>
          <w:bCs/>
        </w:rPr>
        <w:t>202</w:t>
      </w:r>
      <w:r w:rsidR="009F3FA7" w:rsidRPr="007853EE">
        <w:rPr>
          <w:rStyle w:val="LyserdfremhvningTegn"/>
          <w:rFonts w:ascii="Fighter" w:hAnsi="Fighter"/>
          <w:b/>
          <w:bCs/>
        </w:rPr>
        <w:t>4</w:t>
      </w:r>
      <w:r w:rsidR="00EC61BF" w:rsidRPr="007853EE">
        <w:rPr>
          <w:rStyle w:val="TitelTegn"/>
          <w:rFonts w:ascii="Fighter" w:eastAsia="Calibri" w:hAnsi="Fighter"/>
          <w:b/>
          <w:lang w:val="da-DK"/>
        </w:rPr>
        <w:t xml:space="preserve"> - </w:t>
      </w:r>
      <w:r w:rsidR="00EC61BF" w:rsidRPr="007853EE">
        <w:rPr>
          <w:rFonts w:ascii="Fighter" w:hAnsi="Fighter"/>
        </w:rPr>
        <w:t>sidste frist for returnering af p</w:t>
      </w:r>
      <w:r w:rsidR="007C5B27">
        <w:rPr>
          <w:rFonts w:ascii="Fighter" w:hAnsi="Fighter"/>
        </w:rPr>
        <w:t>oloer</w:t>
      </w:r>
      <w:r w:rsidR="00C72F87" w:rsidRPr="007853EE">
        <w:rPr>
          <w:rFonts w:ascii="Fighter" w:hAnsi="Fighter"/>
        </w:rPr>
        <w:t xml:space="preserve"> (</w:t>
      </w:r>
      <w:r w:rsidR="00A72E54" w:rsidRPr="007853EE">
        <w:rPr>
          <w:rFonts w:ascii="Fighter" w:hAnsi="Fighter"/>
        </w:rPr>
        <w:t>men gerne hurtigst muligt</w:t>
      </w:r>
      <w:r w:rsidR="00C72F87" w:rsidRPr="007853EE">
        <w:rPr>
          <w:rFonts w:ascii="Fighter" w:hAnsi="Fighter"/>
        </w:rPr>
        <w:t>)</w:t>
      </w:r>
      <w:r w:rsidR="00423D46" w:rsidRPr="007853EE">
        <w:rPr>
          <w:rStyle w:val="TitelTegn"/>
          <w:rFonts w:ascii="Fighter" w:eastAsia="Calibri" w:hAnsi="Fighter"/>
          <w:lang w:val="da-DK"/>
        </w:rPr>
        <w:br/>
      </w:r>
      <w:r w:rsidR="006F0678" w:rsidRPr="007853EE">
        <w:rPr>
          <w:rStyle w:val="LyserdfremhvningTegn"/>
          <w:rFonts w:ascii="Fighter" w:hAnsi="Fighter"/>
          <w:b/>
          <w:bCs/>
        </w:rPr>
        <w:t>1</w:t>
      </w:r>
      <w:r w:rsidR="009F3FA7" w:rsidRPr="007853EE">
        <w:rPr>
          <w:rStyle w:val="LyserdfremhvningTegn"/>
          <w:rFonts w:ascii="Fighter" w:hAnsi="Fighter"/>
          <w:b/>
          <w:bCs/>
        </w:rPr>
        <w:t>0</w:t>
      </w:r>
      <w:r w:rsidR="00001B59" w:rsidRPr="007853EE">
        <w:rPr>
          <w:rStyle w:val="LyserdfremhvningTegn"/>
          <w:rFonts w:ascii="Fighter" w:hAnsi="Fighter"/>
          <w:b/>
          <w:bCs/>
        </w:rPr>
        <w:t xml:space="preserve">. </w:t>
      </w:r>
      <w:r w:rsidR="009F3FA7" w:rsidRPr="007853EE">
        <w:rPr>
          <w:rStyle w:val="LyserdfremhvningTegn"/>
          <w:rFonts w:ascii="Fighter" w:hAnsi="Fighter"/>
          <w:b/>
          <w:bCs/>
        </w:rPr>
        <w:t>september 2024</w:t>
      </w:r>
      <w:r w:rsidRPr="007853EE">
        <w:rPr>
          <w:rStyle w:val="TitelTegn"/>
          <w:rFonts w:ascii="Fighter" w:eastAsia="Calibri" w:hAnsi="Fighter"/>
          <w:b/>
        </w:rPr>
        <w:t xml:space="preserve"> -</w:t>
      </w:r>
      <w:r w:rsidRPr="007853EE">
        <w:rPr>
          <w:rFonts w:ascii="Fighter" w:hAnsi="Fighter"/>
        </w:rPr>
        <w:t xml:space="preserve"> sidste frist for betaling af fakturaer</w:t>
      </w:r>
      <w:r w:rsidR="003C2A7E" w:rsidRPr="007853EE">
        <w:rPr>
          <w:rFonts w:ascii="Fighter" w:hAnsi="Fighter"/>
        </w:rPr>
        <w:t xml:space="preserve"> – uanset forfaldsdato</w:t>
      </w:r>
      <w:r w:rsidR="00745F30" w:rsidRPr="007853EE">
        <w:rPr>
          <w:rFonts w:ascii="Fighter" w:hAnsi="Fighter"/>
        </w:rPr>
        <w:br/>
      </w:r>
      <w:r w:rsidR="006F0678" w:rsidRPr="007853EE">
        <w:rPr>
          <w:rStyle w:val="LyserdfremhvningTegn"/>
          <w:rFonts w:ascii="Fighter" w:hAnsi="Fighter"/>
          <w:b/>
          <w:bCs/>
        </w:rPr>
        <w:t>1</w:t>
      </w:r>
      <w:r w:rsidR="009F3FA7" w:rsidRPr="007853EE">
        <w:rPr>
          <w:rStyle w:val="LyserdfremhvningTegn"/>
          <w:rFonts w:ascii="Fighter" w:hAnsi="Fighter"/>
          <w:b/>
          <w:bCs/>
        </w:rPr>
        <w:t>0</w:t>
      </w:r>
      <w:r w:rsidR="00001B59" w:rsidRPr="007853EE">
        <w:rPr>
          <w:rStyle w:val="LyserdfremhvningTegn"/>
          <w:rFonts w:ascii="Fighter" w:hAnsi="Fighter"/>
          <w:b/>
          <w:bCs/>
        </w:rPr>
        <w:t xml:space="preserve">. </w:t>
      </w:r>
      <w:r w:rsidR="009F3FA7" w:rsidRPr="007853EE">
        <w:rPr>
          <w:rStyle w:val="LyserdfremhvningTegn"/>
          <w:rFonts w:ascii="Fighter" w:hAnsi="Fighter"/>
          <w:b/>
          <w:bCs/>
        </w:rPr>
        <w:t>september 2024</w:t>
      </w:r>
      <w:r w:rsidR="00137F26" w:rsidRPr="007853EE">
        <w:rPr>
          <w:rStyle w:val="Strk"/>
          <w:rFonts w:ascii="Fighter" w:hAnsi="Fighter"/>
          <w:b w:val="0"/>
        </w:rPr>
        <w:t xml:space="preserve"> </w:t>
      </w:r>
      <w:r w:rsidR="00745F30" w:rsidRPr="007853EE">
        <w:rPr>
          <w:rStyle w:val="TitelTegn"/>
          <w:rFonts w:ascii="Fighter" w:eastAsia="Calibri" w:hAnsi="Fighter"/>
          <w:b/>
        </w:rPr>
        <w:t>-</w:t>
      </w:r>
      <w:r w:rsidR="00137F26" w:rsidRPr="007853EE">
        <w:rPr>
          <w:rFonts w:ascii="Fighter" w:hAnsi="Fighter"/>
        </w:rPr>
        <w:t xml:space="preserve"> sidste frist for </w:t>
      </w:r>
      <w:r w:rsidR="00A72E54" w:rsidRPr="007853EE">
        <w:rPr>
          <w:rFonts w:ascii="Fighter" w:hAnsi="Fighter"/>
        </w:rPr>
        <w:t>betaling</w:t>
      </w:r>
      <w:r w:rsidR="00137F26" w:rsidRPr="007853EE">
        <w:rPr>
          <w:rFonts w:ascii="Fighter" w:hAnsi="Fighter"/>
        </w:rPr>
        <w:t xml:space="preserve"> af penge til bankkonto</w:t>
      </w:r>
      <w:r w:rsidR="00A72E54" w:rsidRPr="007853EE">
        <w:rPr>
          <w:rFonts w:ascii="Fighter" w:hAnsi="Fighter"/>
        </w:rPr>
        <w:t xml:space="preserve"> eller MobilePay</w:t>
      </w:r>
    </w:p>
    <w:p w14:paraId="508D933C" w14:textId="77777777" w:rsidR="00976954" w:rsidRDefault="00976954" w:rsidP="00423D07">
      <w:pPr>
        <w:spacing w:after="0"/>
        <w:jc w:val="both"/>
        <w:rPr>
          <w:rFonts w:ascii="Fighter" w:hAnsi="Fighter"/>
        </w:rPr>
      </w:pPr>
    </w:p>
    <w:p w14:paraId="07908C61" w14:textId="50B0C631" w:rsidR="003C2A7E" w:rsidRDefault="00C85C13" w:rsidP="00423D07">
      <w:pPr>
        <w:spacing w:after="0"/>
        <w:jc w:val="both"/>
        <w:rPr>
          <w:rFonts w:ascii="Fighter" w:hAnsi="Fighter"/>
        </w:rPr>
      </w:pPr>
      <w:r w:rsidRPr="00C72F87">
        <w:rPr>
          <w:rFonts w:ascii="Fighter" w:hAnsi="Fighter"/>
        </w:rPr>
        <w:t>Det er vigtigt at o</w:t>
      </w:r>
      <w:r w:rsidR="00DF1071" w:rsidRPr="00C72F87">
        <w:rPr>
          <w:rFonts w:ascii="Fighter" w:hAnsi="Fighter"/>
        </w:rPr>
        <w:t xml:space="preserve">venstående datoer </w:t>
      </w:r>
      <w:r w:rsidRPr="00C72F87">
        <w:rPr>
          <w:rFonts w:ascii="Fighter" w:hAnsi="Fighter"/>
        </w:rPr>
        <w:t>overholdes</w:t>
      </w:r>
      <w:r w:rsidR="00DF1071" w:rsidRPr="00C72F87">
        <w:rPr>
          <w:rFonts w:ascii="Fighter" w:hAnsi="Fighter"/>
        </w:rPr>
        <w:t xml:space="preserve">, så vi kan nå at registrere indbetalingerne </w:t>
      </w:r>
      <w:r w:rsidR="00586781" w:rsidRPr="00C72F87">
        <w:rPr>
          <w:rFonts w:ascii="Fighter" w:hAnsi="Fighter"/>
        </w:rPr>
        <w:t xml:space="preserve">og </w:t>
      </w:r>
      <w:r w:rsidR="009F3FA7">
        <w:rPr>
          <w:rFonts w:ascii="Fighter" w:hAnsi="Fighter"/>
        </w:rPr>
        <w:t>få alle beløb talt med i årets resultat</w:t>
      </w:r>
      <w:r w:rsidR="00DF1071" w:rsidRPr="00C72F87">
        <w:rPr>
          <w:rFonts w:ascii="Fighter" w:hAnsi="Fighter"/>
        </w:rPr>
        <w:t>.</w:t>
      </w:r>
    </w:p>
    <w:p w14:paraId="4F662CA5" w14:textId="77777777" w:rsidR="00E958D9" w:rsidRPr="003C2A7E" w:rsidRDefault="003C2A7E" w:rsidP="00423D07">
      <w:pPr>
        <w:spacing w:after="0"/>
        <w:jc w:val="both"/>
        <w:rPr>
          <w:rFonts w:ascii="Fighter" w:hAnsi="Fighter"/>
        </w:rPr>
      </w:pPr>
      <w:r>
        <w:rPr>
          <w:rFonts w:ascii="Fighter" w:hAnsi="Fighter"/>
        </w:rPr>
        <w:br/>
      </w:r>
      <w:r w:rsidR="00DF1071" w:rsidRPr="00C72F87">
        <w:rPr>
          <w:rFonts w:ascii="Fighter" w:hAnsi="Fighter"/>
        </w:rPr>
        <w:t>Kontakt Pink Cup-sekretariatet</w:t>
      </w:r>
      <w:r w:rsidR="00D74157" w:rsidRPr="00C72F87">
        <w:rPr>
          <w:rFonts w:ascii="Fighter" w:hAnsi="Fighter"/>
        </w:rPr>
        <w:t xml:space="preserve"> på tlf. 35 25 35 10</w:t>
      </w:r>
      <w:r w:rsidR="00137F26" w:rsidRPr="00C72F87">
        <w:rPr>
          <w:rFonts w:ascii="Fighter" w:hAnsi="Fighter"/>
        </w:rPr>
        <w:t xml:space="preserve"> eller pinkcup@cancer.dk</w:t>
      </w:r>
      <w:r w:rsidR="00DF1071" w:rsidRPr="00C72F87">
        <w:rPr>
          <w:rFonts w:ascii="Fighter" w:hAnsi="Fighter"/>
        </w:rPr>
        <w:t>, hvis I har nogle spørgsmål.</w:t>
      </w:r>
      <w:r w:rsidR="00E958D9" w:rsidRPr="00C72F87">
        <w:rPr>
          <w:rFonts w:ascii="Fighter" w:hAnsi="Fighter"/>
          <w:b/>
        </w:rPr>
        <w:t xml:space="preserve"> </w:t>
      </w:r>
    </w:p>
    <w:sectPr w:rsidR="00E958D9" w:rsidRPr="003C2A7E" w:rsidSect="0052305C">
      <w:footerReference w:type="default" r:id="rId7"/>
      <w:pgSz w:w="11907" w:h="16840" w:code="9"/>
      <w:pgMar w:top="1701" w:right="1134" w:bottom="907" w:left="1134" w:header="709" w:footer="170" w:gutter="0"/>
      <w:paperSrc w:first="264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1540" w14:textId="77777777" w:rsidR="002B1526" w:rsidRDefault="002B1526" w:rsidP="00C4346E">
      <w:pPr>
        <w:spacing w:after="0" w:line="240" w:lineRule="auto"/>
      </w:pPr>
      <w:r>
        <w:separator/>
      </w:r>
    </w:p>
  </w:endnote>
  <w:endnote w:type="continuationSeparator" w:id="0">
    <w:p w14:paraId="3DEDE2D5" w14:textId="77777777" w:rsidR="002B1526" w:rsidRDefault="002B1526" w:rsidP="00C4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undrySansNormal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undrySansBol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oundrySansDem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hter Overskrift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443C" w14:textId="199192FF" w:rsidR="0087223E" w:rsidRDefault="00C4346E">
    <w:pPr>
      <w:pStyle w:val="Sidefod"/>
    </w:pPr>
    <w:r>
      <w:t>V</w:t>
    </w:r>
    <w:r w:rsidR="0087223E">
      <w:t>arenummer: 5801</w:t>
    </w:r>
  </w:p>
  <w:p w14:paraId="6C88724F" w14:textId="77777777" w:rsidR="00C4346E" w:rsidRDefault="00C4346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7ACB" w14:textId="77777777" w:rsidR="002B1526" w:rsidRDefault="002B1526" w:rsidP="00C4346E">
      <w:pPr>
        <w:spacing w:after="0" w:line="240" w:lineRule="auto"/>
      </w:pPr>
      <w:r>
        <w:separator/>
      </w:r>
    </w:p>
  </w:footnote>
  <w:footnote w:type="continuationSeparator" w:id="0">
    <w:p w14:paraId="45A42C39" w14:textId="77777777" w:rsidR="002B1526" w:rsidRDefault="002B1526" w:rsidP="00C4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C23FF"/>
    <w:multiLevelType w:val="hybridMultilevel"/>
    <w:tmpl w:val="E9AE4BDE"/>
    <w:lvl w:ilvl="0" w:tplc="9C6432FA">
      <w:start w:val="18"/>
      <w:numFmt w:val="bullet"/>
      <w:lvlText w:val="-"/>
      <w:lvlJc w:val="left"/>
      <w:pPr>
        <w:ind w:left="720" w:hanging="360"/>
      </w:pPr>
      <w:rPr>
        <w:rFonts w:ascii="FoundrySansNormal" w:eastAsia="Calibri" w:hAnsi="FoundrySansNorma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24B33"/>
    <w:multiLevelType w:val="hybridMultilevel"/>
    <w:tmpl w:val="4C6402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91547">
    <w:abstractNumId w:val="0"/>
  </w:num>
  <w:num w:numId="2" w16cid:durableId="1743869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71"/>
    <w:rsid w:val="00001B59"/>
    <w:rsid w:val="0000579C"/>
    <w:rsid w:val="0002404B"/>
    <w:rsid w:val="000A1524"/>
    <w:rsid w:val="000B778A"/>
    <w:rsid w:val="00137F26"/>
    <w:rsid w:val="001F6D23"/>
    <w:rsid w:val="002333B7"/>
    <w:rsid w:val="00250B54"/>
    <w:rsid w:val="002B0CC3"/>
    <w:rsid w:val="002B1526"/>
    <w:rsid w:val="002B2B71"/>
    <w:rsid w:val="00302858"/>
    <w:rsid w:val="00312804"/>
    <w:rsid w:val="0033039C"/>
    <w:rsid w:val="00333A94"/>
    <w:rsid w:val="003800C6"/>
    <w:rsid w:val="003A1CF6"/>
    <w:rsid w:val="003A3909"/>
    <w:rsid w:val="003C2A7E"/>
    <w:rsid w:val="003D5FEE"/>
    <w:rsid w:val="0041334F"/>
    <w:rsid w:val="00423D07"/>
    <w:rsid w:val="00423D46"/>
    <w:rsid w:val="00442043"/>
    <w:rsid w:val="0044391B"/>
    <w:rsid w:val="00456ABA"/>
    <w:rsid w:val="004A17C0"/>
    <w:rsid w:val="0052305C"/>
    <w:rsid w:val="00586781"/>
    <w:rsid w:val="005D50B7"/>
    <w:rsid w:val="00691EAC"/>
    <w:rsid w:val="006D6574"/>
    <w:rsid w:val="006F0678"/>
    <w:rsid w:val="00700833"/>
    <w:rsid w:val="00702A86"/>
    <w:rsid w:val="00745F30"/>
    <w:rsid w:val="007853EE"/>
    <w:rsid w:val="007C5B27"/>
    <w:rsid w:val="007E6FB2"/>
    <w:rsid w:val="00834F85"/>
    <w:rsid w:val="008574E8"/>
    <w:rsid w:val="0087223E"/>
    <w:rsid w:val="008759E1"/>
    <w:rsid w:val="008B3B8B"/>
    <w:rsid w:val="008F5B70"/>
    <w:rsid w:val="00976954"/>
    <w:rsid w:val="009B628F"/>
    <w:rsid w:val="009C788C"/>
    <w:rsid w:val="009F3FA7"/>
    <w:rsid w:val="00A64366"/>
    <w:rsid w:val="00A643A5"/>
    <w:rsid w:val="00A72E54"/>
    <w:rsid w:val="00A8577E"/>
    <w:rsid w:val="00A92E9F"/>
    <w:rsid w:val="00A95761"/>
    <w:rsid w:val="00AB5A11"/>
    <w:rsid w:val="00AC32DD"/>
    <w:rsid w:val="00BC61AD"/>
    <w:rsid w:val="00C0795A"/>
    <w:rsid w:val="00C27B99"/>
    <w:rsid w:val="00C4346E"/>
    <w:rsid w:val="00C72F87"/>
    <w:rsid w:val="00C85C13"/>
    <w:rsid w:val="00CC3D11"/>
    <w:rsid w:val="00D34216"/>
    <w:rsid w:val="00D74157"/>
    <w:rsid w:val="00DF1071"/>
    <w:rsid w:val="00E07082"/>
    <w:rsid w:val="00E20C7F"/>
    <w:rsid w:val="00E23E25"/>
    <w:rsid w:val="00E302E7"/>
    <w:rsid w:val="00E958D9"/>
    <w:rsid w:val="00EC61BF"/>
    <w:rsid w:val="00EC7912"/>
    <w:rsid w:val="00EE5C94"/>
    <w:rsid w:val="00F17EFD"/>
    <w:rsid w:val="00F7126C"/>
    <w:rsid w:val="00FA5476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0890C"/>
  <w15:docId w15:val="{AC74AD10-FE0B-41D5-A1EF-FFECD860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071"/>
    <w:pPr>
      <w:spacing w:after="200" w:line="276" w:lineRule="auto"/>
    </w:pPr>
    <w:rPr>
      <w:rFonts w:ascii="FoundrySansNormal" w:eastAsia="Calibri" w:hAnsi="FoundrySansNorm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aliases w:val="FoundrySansBold 11"/>
    <w:basedOn w:val="Normal"/>
    <w:link w:val="TitelTegn"/>
    <w:qFormat/>
    <w:rsid w:val="00DF1071"/>
    <w:pPr>
      <w:spacing w:after="0" w:line="240" w:lineRule="auto"/>
    </w:pPr>
    <w:rPr>
      <w:rFonts w:ascii="FoundrySansBold" w:eastAsia="Times New Roman" w:hAnsi="FoundrySansBold"/>
      <w:szCs w:val="20"/>
      <w:lang w:val="x-none" w:eastAsia="x-none"/>
    </w:rPr>
  </w:style>
  <w:style w:type="character" w:customStyle="1" w:styleId="TitelTegn">
    <w:name w:val="Titel Tegn"/>
    <w:aliases w:val="FoundrySansBold 11 Tegn"/>
    <w:basedOn w:val="Standardskrifttypeiafsnit"/>
    <w:link w:val="Titel"/>
    <w:rsid w:val="00DF1071"/>
    <w:rPr>
      <w:rFonts w:ascii="FoundrySansBold" w:eastAsia="Times New Roman" w:hAnsi="FoundrySansBold"/>
      <w:sz w:val="22"/>
      <w:lang w:val="x-none" w:eastAsia="x-none"/>
    </w:rPr>
  </w:style>
  <w:style w:type="paragraph" w:customStyle="1" w:styleId="Lyserdfremhvning">
    <w:name w:val="Lyserød fremhævning"/>
    <w:basedOn w:val="Normal"/>
    <w:link w:val="LyserdfremhvningTegn"/>
    <w:qFormat/>
    <w:rsid w:val="00DF1071"/>
    <w:rPr>
      <w:rFonts w:ascii="FoundrySansDemi" w:hAnsi="FoundrySansDemi"/>
      <w:color w:val="FF66CC"/>
      <w:lang w:val="x-none"/>
    </w:rPr>
  </w:style>
  <w:style w:type="character" w:customStyle="1" w:styleId="LyserdfremhvningTegn">
    <w:name w:val="Lyserød fremhævning Tegn"/>
    <w:link w:val="Lyserdfremhvning"/>
    <w:rsid w:val="00DF1071"/>
    <w:rPr>
      <w:rFonts w:ascii="FoundrySansDemi" w:eastAsia="Calibri" w:hAnsi="FoundrySansDemi"/>
      <w:color w:val="FF66CC"/>
      <w:sz w:val="22"/>
      <w:szCs w:val="22"/>
      <w:lang w:val="x-none"/>
    </w:rPr>
  </w:style>
  <w:style w:type="character" w:styleId="Strk">
    <w:name w:val="Strong"/>
    <w:basedOn w:val="Standardskrifttypeiafsnit"/>
    <w:qFormat/>
    <w:rsid w:val="00137F26"/>
    <w:rPr>
      <w:b/>
      <w:bCs/>
    </w:rPr>
  </w:style>
  <w:style w:type="paragraph" w:styleId="Listeafsnit">
    <w:name w:val="List Paragraph"/>
    <w:basedOn w:val="Normal"/>
    <w:uiPriority w:val="34"/>
    <w:qFormat/>
    <w:rsid w:val="00250B5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unhideWhenUsed/>
    <w:rsid w:val="0070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700833"/>
    <w:rPr>
      <w:rFonts w:ascii="Segoe UI" w:eastAsia="Calibri" w:hAnsi="Segoe UI" w:cs="Segoe UI"/>
      <w:sz w:val="18"/>
      <w:szCs w:val="18"/>
    </w:rPr>
  </w:style>
  <w:style w:type="paragraph" w:styleId="Sidehoved">
    <w:name w:val="header"/>
    <w:basedOn w:val="Normal"/>
    <w:link w:val="SidehovedTegn"/>
    <w:unhideWhenUsed/>
    <w:rsid w:val="00C434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C4346E"/>
    <w:rPr>
      <w:rFonts w:ascii="FoundrySansNormal" w:eastAsia="Calibri" w:hAnsi="FoundrySansNormal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C434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346E"/>
    <w:rPr>
      <w:rFonts w:ascii="FoundrySansNormal" w:eastAsia="Calibri" w:hAnsi="FoundrySansNorm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291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Kræftens bekæmpelse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Ritter Jespersen</dc:creator>
  <cp:lastModifiedBy>Louise Andrea Hansson</cp:lastModifiedBy>
  <cp:revision>16</cp:revision>
  <cp:lastPrinted>2024-03-07T14:30:00Z</cp:lastPrinted>
  <dcterms:created xsi:type="dcterms:W3CDTF">2022-03-07T16:30:00Z</dcterms:created>
  <dcterms:modified xsi:type="dcterms:W3CDTF">2026-03-17T13:31:00Z</dcterms:modified>
</cp:coreProperties>
</file>